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B08FB" w14:textId="77777777" w:rsidR="00D6014E" w:rsidRPr="00D6014E" w:rsidRDefault="00D6014E" w:rsidP="00D6014E">
      <w:pPr>
        <w:spacing w:after="0" w:line="276" w:lineRule="auto"/>
        <w:jc w:val="center"/>
        <w:rPr>
          <w:rFonts w:ascii="Calibri" w:eastAsia="Calibri" w:hAnsi="Calibri" w:cs="Calibri"/>
          <w:b/>
          <w:bCs/>
          <w:color w:val="FF0000"/>
          <w:kern w:val="0"/>
          <w:sz w:val="2"/>
          <w:szCs w:val="2"/>
          <w:lang w:eastAsia="en-GB"/>
          <w14:ligatures w14:val="none"/>
        </w:rPr>
      </w:pPr>
    </w:p>
    <w:p w14:paraId="1F4459A1" w14:textId="77777777" w:rsidR="00D6014E" w:rsidRPr="00D6014E" w:rsidRDefault="00D6014E" w:rsidP="00D6014E">
      <w:pPr>
        <w:spacing w:after="200" w:line="276" w:lineRule="auto"/>
        <w:jc w:val="center"/>
        <w:rPr>
          <w:rFonts w:ascii="Calibri" w:eastAsia="Calibri" w:hAnsi="Calibri" w:cs="Calibri"/>
          <w:b/>
          <w:color w:val="1F497D"/>
          <w:kern w:val="0"/>
          <w:sz w:val="18"/>
          <w:szCs w:val="18"/>
          <w:lang w:eastAsia="en-GB"/>
          <w14:ligatures w14:val="none"/>
        </w:rPr>
      </w:pPr>
      <w:r w:rsidRPr="00D6014E">
        <w:rPr>
          <w:rFonts w:ascii="Calibri" w:eastAsia="Calibri" w:hAnsi="Calibri" w:cs="Calibri"/>
          <w:b/>
          <w:bCs/>
          <w:color w:val="FF0000"/>
          <w:kern w:val="0"/>
          <w:sz w:val="18"/>
          <w:szCs w:val="18"/>
          <w:lang w:eastAsia="en-GB"/>
          <w14:ligatures w14:val="none"/>
        </w:rPr>
        <w:t>Head and Neck Suspected Cancer referrals must be submitted via the Fast Track Office, either via Choose &amp; Book (preferred method) or Email</w:t>
      </w:r>
      <w:r w:rsidRPr="00D6014E">
        <w:rPr>
          <w:rFonts w:ascii="Calibri" w:eastAsia="Calibri" w:hAnsi="Calibri" w:cs="Calibri"/>
          <w:b/>
          <w:color w:val="FF0000"/>
          <w:kern w:val="0"/>
          <w:sz w:val="18"/>
          <w:szCs w:val="18"/>
          <w:lang w:eastAsia="en-GB"/>
          <w14:ligatures w14:val="none"/>
        </w:rPr>
        <w:br/>
      </w:r>
      <w:r w:rsidRPr="00D6014E">
        <w:rPr>
          <w:rFonts w:ascii="Calibri" w:eastAsia="Calibri" w:hAnsi="Calibri" w:cs="Calibri"/>
          <w:b/>
          <w:color w:val="00B050"/>
          <w:kern w:val="0"/>
          <w:sz w:val="18"/>
          <w:szCs w:val="18"/>
          <w:lang w:eastAsia="en-GB"/>
          <w14:ligatures w14:val="none"/>
        </w:rPr>
        <w:t xml:space="preserve">2-week-wait </w:t>
      </w:r>
      <w:r w:rsidRPr="00D6014E">
        <w:rPr>
          <w:rFonts w:ascii="Calibri" w:eastAsia="Calibri" w:hAnsi="Calibri" w:cs="Calibri"/>
          <w:b/>
          <w:color w:val="FF0000"/>
          <w:kern w:val="0"/>
          <w:sz w:val="18"/>
          <w:szCs w:val="18"/>
          <w:lang w:eastAsia="en-GB"/>
          <w14:ligatures w14:val="none"/>
        </w:rPr>
        <w:t xml:space="preserve">form can be downloaded at </w:t>
      </w:r>
      <w:hyperlink r:id="rId5" w:history="1">
        <w:r w:rsidRPr="00D6014E">
          <w:rPr>
            <w:rFonts w:ascii="Calibri" w:eastAsia="Calibri" w:hAnsi="Calibri" w:cs="Calibri"/>
            <w:b/>
            <w:color w:val="0000FF"/>
            <w:kern w:val="0"/>
            <w:sz w:val="18"/>
            <w:szCs w:val="18"/>
            <w:u w:val="single"/>
            <w:lang w:eastAsia="en-GB"/>
            <w14:ligatures w14:val="none"/>
          </w:rPr>
          <w:t>https://www.england.nhs.uk/south/info-professional/dental/dcis/forms/</w:t>
        </w:r>
      </w:hyperlink>
      <w:r w:rsidRPr="00D6014E">
        <w:rPr>
          <w:rFonts w:ascii="Calibri" w:eastAsia="Calibri" w:hAnsi="Calibri" w:cs="Calibri"/>
          <w:b/>
          <w:color w:val="FF0000"/>
          <w:kern w:val="0"/>
          <w:sz w:val="18"/>
          <w:szCs w:val="18"/>
          <w:lang w:eastAsia="en-GB"/>
          <w14:ligatures w14:val="none"/>
        </w:rPr>
        <w:t xml:space="preserve"> </w:t>
      </w:r>
      <w:r w:rsidRPr="00D6014E">
        <w:rPr>
          <w:rFonts w:ascii="Calibri" w:eastAsia="Calibri" w:hAnsi="Calibri" w:cs="Calibri"/>
          <w:b/>
          <w:color w:val="1F497D"/>
          <w:kern w:val="0"/>
          <w:sz w:val="18"/>
          <w:szCs w:val="18"/>
          <w:lang w:eastAsia="en-GB"/>
          <w14:ligatures w14:val="none"/>
        </w:rPr>
        <w:t xml:space="preserve"> </w:t>
      </w:r>
    </w:p>
    <w:tbl>
      <w:tblPr>
        <w:tblStyle w:val="GridTable1Light-Accent61"/>
        <w:tblW w:w="11346" w:type="dxa"/>
        <w:tblInd w:w="-289" w:type="dxa"/>
        <w:tbl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single" w:sz="4" w:space="0" w:color="70AD47"/>
          <w:insideV w:val="single" w:sz="4" w:space="0" w:color="70AD47"/>
        </w:tblBorders>
        <w:tblLayout w:type="fixed"/>
        <w:tblLook w:val="0480" w:firstRow="0" w:lastRow="0" w:firstColumn="1" w:lastColumn="0" w:noHBand="0" w:noVBand="1"/>
      </w:tblPr>
      <w:tblGrid>
        <w:gridCol w:w="5817"/>
        <w:gridCol w:w="5529"/>
      </w:tblGrid>
      <w:tr w:rsidR="00D6014E" w:rsidRPr="00D6014E" w14:paraId="5C56CE75" w14:textId="77777777" w:rsidTr="0047046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  <w:shd w:val="clear" w:color="auto" w:fill="C5E0B3"/>
          </w:tcPr>
          <w:p w14:paraId="1C2F442A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  <w:t>Gloucestershire Oral Surgery Ltd Tier 2 Adult and Adolescent IMOS Service</w:t>
            </w:r>
          </w:p>
        </w:tc>
      </w:tr>
      <w:tr w:rsidR="00D6014E" w:rsidRPr="00D6014E" w14:paraId="3FE4BA07" w14:textId="77777777" w:rsidTr="0047046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  <w:shd w:val="clear" w:color="auto" w:fill="C5E0B3"/>
          </w:tcPr>
          <w:p w14:paraId="093B381F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REFERRAL </w:t>
            </w:r>
          </w:p>
        </w:tc>
      </w:tr>
      <w:tr w:rsidR="00D6014E" w:rsidRPr="00D6014E" w14:paraId="4EFD24B6" w14:textId="77777777" w:rsidTr="00470467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</w:tcPr>
          <w:p w14:paraId="44C1844C" w14:textId="77777777" w:rsidR="00D6014E" w:rsidRPr="00D6014E" w:rsidRDefault="00D6014E" w:rsidP="00D6014E">
            <w:pPr>
              <w:tabs>
                <w:tab w:val="left" w:pos="0"/>
              </w:tabs>
              <w:spacing w:line="276" w:lineRule="auto"/>
              <w:jc w:val="center"/>
              <w:rPr>
                <w:rFonts w:ascii="Calibri" w:eastAsia="Calibri" w:hAnsi="Calibri" w:cs="Calibri"/>
                <w:i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ROUTINE 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-1306459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  <w:t xml:space="preserve">                                 URGENT (please justify) </w:t>
            </w:r>
            <w:sdt>
              <w:sdtPr>
                <w:rPr>
                  <w:rFonts w:ascii="Calibri" w:eastAsia="Calibri" w:hAnsi="Calibri" w:cs="Calibri"/>
                  <w:color w:val="FF0000"/>
                  <w:sz w:val="24"/>
                  <w:szCs w:val="24"/>
                  <w:lang w:eastAsia="en-GB"/>
                </w:rPr>
                <w:id w:val="730348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FF0000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</w:tc>
      </w:tr>
      <w:tr w:rsidR="00D6014E" w:rsidRPr="00D6014E" w14:paraId="24DCC861" w14:textId="77777777" w:rsidTr="00470467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7" w:type="dxa"/>
            <w:shd w:val="clear" w:color="auto" w:fill="C5E0B3"/>
          </w:tcPr>
          <w:p w14:paraId="6076306F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FULL PATIENT DETAILS</w:t>
            </w:r>
          </w:p>
        </w:tc>
        <w:tc>
          <w:tcPr>
            <w:tcW w:w="5529" w:type="dxa"/>
            <w:shd w:val="clear" w:color="auto" w:fill="C5E0B3"/>
          </w:tcPr>
          <w:p w14:paraId="312CF5C1" w14:textId="77777777" w:rsidR="00D6014E" w:rsidRPr="00D6014E" w:rsidRDefault="00D6014E" w:rsidP="00D6014E">
            <w:pPr>
              <w:tabs>
                <w:tab w:val="left" w:pos="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385623"/>
                <w:sz w:val="24"/>
                <w:szCs w:val="24"/>
                <w:lang w:eastAsia="en-GB"/>
              </w:rPr>
              <w:t>REFERRER DETAILS</w:t>
            </w:r>
          </w:p>
        </w:tc>
      </w:tr>
      <w:tr w:rsidR="00D6014E" w:rsidRPr="00D6014E" w14:paraId="3D547EED" w14:textId="77777777" w:rsidTr="00470467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7" w:type="dxa"/>
          </w:tcPr>
          <w:p w14:paraId="44FFEDDB" w14:textId="5A2E774F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Mr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1341048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Mrs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1647250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Miss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777836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12C">
                  <w:rPr>
                    <w:rFonts w:ascii="MS Gothic" w:eastAsia="MS Gothic" w:hAnsi="MS Gothic" w:cs="Calibri" w:hint="eastAsia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Ms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507746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Dr </w:t>
            </w:r>
            <w:r w:rsidRPr="00D6014E">
              <w:rPr>
                <w:rFonts w:ascii="Segoe UI Symbol" w:eastAsia="Calibri" w:hAnsi="Segoe UI Symbol" w:cs="Segoe UI Symbol"/>
                <w:color w:val="000000" w:themeColor="text1"/>
                <w:sz w:val="24"/>
                <w:szCs w:val="24"/>
                <w:lang w:eastAsia="en-GB"/>
              </w:rPr>
              <w:t>☐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Other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391241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2954C260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Male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402369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Female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694063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 NHS Number (if known):</w:t>
            </w:r>
          </w:p>
          <w:p w14:paraId="33B1B238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Surname:</w:t>
            </w:r>
          </w:p>
          <w:p w14:paraId="430EE3E9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Given name:</w:t>
            </w:r>
          </w:p>
          <w:p w14:paraId="2D4A4C1E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Date of Birth:</w:t>
            </w:r>
          </w:p>
          <w:p w14:paraId="1656F903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Age (must be aged 13 or over)</w:t>
            </w:r>
          </w:p>
          <w:p w14:paraId="219BA0F6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Address:</w:t>
            </w:r>
          </w:p>
          <w:p w14:paraId="6A7AD209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Town/City:</w:t>
            </w:r>
          </w:p>
          <w:p w14:paraId="04D886DA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Postcode:</w:t>
            </w:r>
          </w:p>
          <w:p w14:paraId="01BA1C09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Telephone Number:</w:t>
            </w:r>
          </w:p>
          <w:p w14:paraId="5BD239A5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Mobile Number (if different):</w:t>
            </w:r>
          </w:p>
          <w:p w14:paraId="2AFA4783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E-mail Address:</w:t>
            </w:r>
          </w:p>
          <w:p w14:paraId="5E962B87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5529" w:type="dxa"/>
          </w:tcPr>
          <w:p w14:paraId="4210CA10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Mr </w:t>
            </w:r>
            <w:sdt>
              <w:sdtPr>
                <w:rPr>
                  <w:rFonts w:ascii="Calibri" w:eastAsia="Calibri" w:hAnsi="Calibri" w:cs="Calibri"/>
                  <w:b/>
                  <w:bCs/>
                  <w:color w:val="000000" w:themeColor="text1"/>
                  <w:sz w:val="24"/>
                  <w:szCs w:val="24"/>
                  <w:lang w:eastAsia="en-GB"/>
                </w:rPr>
                <w:id w:val="-929888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b/>
                    <w:bCs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  Mrs </w:t>
            </w:r>
            <w:sdt>
              <w:sdtPr>
                <w:rPr>
                  <w:rFonts w:ascii="Calibri" w:eastAsia="Calibri" w:hAnsi="Calibri" w:cs="Calibri"/>
                  <w:b/>
                  <w:color w:val="000000" w:themeColor="text1"/>
                  <w:sz w:val="24"/>
                  <w:szCs w:val="24"/>
                  <w:lang w:eastAsia="en-GB"/>
                </w:rPr>
                <w:id w:val="1115476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b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  Miss </w:t>
            </w:r>
            <w:sdt>
              <w:sdtPr>
                <w:rPr>
                  <w:rFonts w:ascii="Calibri" w:eastAsia="Calibri" w:hAnsi="Calibri" w:cs="Calibri"/>
                  <w:b/>
                  <w:color w:val="000000" w:themeColor="text1"/>
                  <w:sz w:val="24"/>
                  <w:szCs w:val="24"/>
                  <w:lang w:eastAsia="en-GB"/>
                </w:rPr>
                <w:id w:val="543946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b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  Ms </w:t>
            </w:r>
            <w:sdt>
              <w:sdtPr>
                <w:rPr>
                  <w:rFonts w:ascii="Calibri" w:eastAsia="Calibri" w:hAnsi="Calibri" w:cs="Calibri"/>
                  <w:b/>
                  <w:color w:val="000000" w:themeColor="text1"/>
                  <w:sz w:val="24"/>
                  <w:szCs w:val="24"/>
                  <w:lang w:eastAsia="en-GB"/>
                </w:rPr>
                <w:id w:val="649878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b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  Dr </w:t>
            </w:r>
            <w:sdt>
              <w:sdtPr>
                <w:rPr>
                  <w:rFonts w:ascii="Calibri" w:eastAsia="Calibri" w:hAnsi="Calibri" w:cs="Calibri"/>
                  <w:b/>
                  <w:color w:val="000000" w:themeColor="text1"/>
                  <w:sz w:val="24"/>
                  <w:szCs w:val="24"/>
                  <w:lang w:eastAsia="en-GB"/>
                </w:rPr>
                <w:id w:val="-679429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b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  Other </w:t>
            </w:r>
            <w:sdt>
              <w:sdtPr>
                <w:rPr>
                  <w:rFonts w:ascii="Calibri" w:eastAsia="Calibri" w:hAnsi="Calibri" w:cs="Calibri"/>
                  <w:b/>
                  <w:color w:val="000000" w:themeColor="text1"/>
                  <w:sz w:val="24"/>
                  <w:szCs w:val="24"/>
                  <w:lang w:eastAsia="en-GB"/>
                </w:rPr>
                <w:id w:val="1787390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b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1924907F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Surname:</w:t>
            </w:r>
          </w:p>
          <w:p w14:paraId="2AC812F5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Given name:</w:t>
            </w:r>
          </w:p>
          <w:p w14:paraId="588C0B08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  <w:t>Job Title:</w:t>
            </w:r>
          </w:p>
          <w:p w14:paraId="0F901D6E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eastAsia="en-GB"/>
              </w:rPr>
              <w:t>GDC/GMC Number:</w:t>
            </w:r>
          </w:p>
          <w:p w14:paraId="26C5D18A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Practice Name:</w:t>
            </w:r>
          </w:p>
          <w:p w14:paraId="0E04670A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Practice Address:</w:t>
            </w:r>
          </w:p>
          <w:p w14:paraId="59F19E2F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Town/City:</w:t>
            </w:r>
          </w:p>
          <w:p w14:paraId="254E49B7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Postcode:</w:t>
            </w:r>
          </w:p>
          <w:p w14:paraId="476EC6C0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Telephone Number:</w:t>
            </w:r>
          </w:p>
          <w:p w14:paraId="7FCB8259" w14:textId="77777777" w:rsidR="00D6014E" w:rsidRPr="00D6014E" w:rsidRDefault="00D6014E" w:rsidP="00D6014E">
            <w:pPr>
              <w:tabs>
                <w:tab w:val="left" w:pos="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E-mail Address:</w:t>
            </w:r>
          </w:p>
        </w:tc>
      </w:tr>
      <w:tr w:rsidR="00D6014E" w:rsidRPr="00D6014E" w14:paraId="1D550A70" w14:textId="77777777" w:rsidTr="00470467">
        <w:trPr>
          <w:trHeight w:val="2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</w:tcPr>
          <w:p w14:paraId="6D9627D5" w14:textId="77777777" w:rsidR="00D6014E" w:rsidRPr="00D6014E" w:rsidRDefault="00D6014E" w:rsidP="00D6014E">
            <w:pPr>
              <w:spacing w:line="276" w:lineRule="auto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tbl>
            <w:tblPr>
              <w:tblStyle w:val="TableGrid"/>
              <w:tblW w:w="0" w:type="auto"/>
              <w:tblInd w:w="0" w:type="dxa"/>
              <w:tblLayout w:type="fixed"/>
              <w:tblCellMar>
                <w:left w:w="86" w:type="dxa"/>
                <w:right w:w="86" w:type="dxa"/>
              </w:tblCellMar>
              <w:tblLook w:val="04A0" w:firstRow="1" w:lastRow="0" w:firstColumn="1" w:lastColumn="0" w:noHBand="0" w:noVBand="1"/>
            </w:tblPr>
            <w:tblGrid>
              <w:gridCol w:w="4939"/>
              <w:gridCol w:w="491"/>
              <w:gridCol w:w="4841"/>
              <w:gridCol w:w="491"/>
            </w:tblGrid>
            <w:tr w:rsidR="00D6014E" w:rsidRPr="00D6014E" w14:paraId="1F9C76C7" w14:textId="77777777" w:rsidTr="00470467">
              <w:trPr>
                <w:trHeight w:val="162"/>
              </w:trPr>
              <w:tc>
                <w:tcPr>
                  <w:tcW w:w="10762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3E5A1" w:themeFill="accent6" w:themeFillTint="66"/>
                </w:tcPr>
                <w:p w14:paraId="3482F923" w14:textId="77777777" w:rsidR="00D6014E" w:rsidRPr="00D6014E" w:rsidRDefault="00D6014E" w:rsidP="00D6014E">
                  <w:pPr>
                    <w:ind w:left="370" w:hanging="370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32"/>
                      <w:szCs w:val="32"/>
                      <w:lang w:val="en-US" w:eastAsia="en-GB"/>
                    </w:rPr>
                  </w:pPr>
                  <w:r w:rsidRPr="00D6014E">
                    <w:rPr>
                      <w:rFonts w:ascii="Calibri" w:eastAsia="Calibri" w:hAnsi="Calibri" w:cs="Calibri"/>
                      <w:b/>
                      <w:bCs/>
                      <w:color w:val="385623"/>
                      <w:sz w:val="24"/>
                      <w:szCs w:val="24"/>
                      <w:lang w:eastAsia="en-GB"/>
                    </w:rPr>
                    <w:t>TREATMENT REQUESTED</w:t>
                  </w:r>
                </w:p>
              </w:tc>
            </w:tr>
            <w:tr w:rsidR="00D6014E" w:rsidRPr="00D6014E" w14:paraId="6453D5E8" w14:textId="77777777" w:rsidTr="00470467">
              <w:trPr>
                <w:trHeight w:val="20"/>
              </w:trPr>
              <w:tc>
                <w:tcPr>
                  <w:tcW w:w="4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857992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Surgical removal of teeth, buried roots and fractured or residual root fragments that cannot be managed by GDP</w:t>
                  </w:r>
                </w:p>
              </w:tc>
              <w:tc>
                <w:tcPr>
                  <w:tcW w:w="4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95C89B" w14:textId="77777777" w:rsidR="00D6014E" w:rsidRPr="00D6014E" w:rsidRDefault="009B752A" w:rsidP="00D6014E">
                  <w:pPr>
                    <w:ind w:left="360" w:hanging="360"/>
                    <w:jc w:val="center"/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32"/>
                        <w:szCs w:val="32"/>
                        <w:lang w:val="en-US" w:eastAsia="en-GB"/>
                      </w:rPr>
                      <w:id w:val="-454796905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32"/>
                          <w:szCs w:val="32"/>
                          <w:lang w:val="en-US" w:eastAsia="en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4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3DB1BC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Management of uncomplicated third molars including surgical extractions requiring bone removal</w:t>
                  </w:r>
                </w:p>
              </w:tc>
              <w:tc>
                <w:tcPr>
                  <w:tcW w:w="4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D84174" w14:textId="77777777" w:rsidR="00D6014E" w:rsidRPr="00D6014E" w:rsidRDefault="009B752A" w:rsidP="00D6014E">
                  <w:pPr>
                    <w:ind w:left="370" w:hanging="370"/>
                    <w:jc w:val="center"/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32"/>
                        <w:szCs w:val="32"/>
                        <w:lang w:val="en-US" w:eastAsia="en-GB"/>
                      </w:rPr>
                      <w:id w:val="1073624714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32"/>
                          <w:szCs w:val="32"/>
                          <w:lang w:val="en-US" w:eastAsia="en-GB"/>
                        </w:rPr>
                        <w:t>☐</w:t>
                      </w:r>
                    </w:sdtContent>
                  </w:sdt>
                </w:p>
              </w:tc>
            </w:tr>
            <w:tr w:rsidR="00D6014E" w:rsidRPr="00D6014E" w14:paraId="6F8D7236" w14:textId="77777777" w:rsidTr="00470467">
              <w:trPr>
                <w:trHeight w:val="20"/>
              </w:trPr>
              <w:tc>
                <w:tcPr>
                  <w:tcW w:w="4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420C27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 xml:space="preserve">Failed extraction that cannot be managed by GDP (Please include pre </w:t>
                  </w:r>
                  <w:r w:rsidRPr="00D6014E">
                    <w:rPr>
                      <w:rFonts w:ascii="Calibri" w:eastAsia="Times New Roman" w:hAnsi="Calibri" w:cs="Calibri"/>
                      <w:color w:val="000000" w:themeColor="text1"/>
                      <w:sz w:val="24"/>
                      <w:szCs w:val="24"/>
                      <w:lang w:val="en-US" w:eastAsia="en-GB"/>
                    </w:rPr>
                    <w:t xml:space="preserve">&amp; post-operative </w:t>
                  </w: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radiographs)</w:t>
                  </w:r>
                </w:p>
              </w:tc>
              <w:tc>
                <w:tcPr>
                  <w:tcW w:w="4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D9436F" w14:textId="77777777" w:rsidR="00D6014E" w:rsidRPr="00D6014E" w:rsidRDefault="009B752A" w:rsidP="00D6014E">
                  <w:pPr>
                    <w:ind w:left="360" w:hanging="360"/>
                    <w:jc w:val="center"/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32"/>
                        <w:szCs w:val="32"/>
                        <w:lang w:val="en-US" w:eastAsia="en-GB"/>
                      </w:rPr>
                      <w:id w:val="419147126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32"/>
                          <w:szCs w:val="32"/>
                          <w:lang w:val="en-US" w:eastAsia="en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4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FCB830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Management of uncomplicated impacted, ectopic teeth or supernumerary teeth, including surgical extractions requiring bone removal</w:t>
                  </w:r>
                </w:p>
              </w:tc>
              <w:tc>
                <w:tcPr>
                  <w:tcW w:w="4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32F27C" w14:textId="77777777" w:rsidR="00D6014E" w:rsidRPr="00D6014E" w:rsidRDefault="009B752A" w:rsidP="00D6014E">
                  <w:pPr>
                    <w:ind w:left="370" w:hanging="370"/>
                    <w:jc w:val="center"/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32"/>
                        <w:szCs w:val="32"/>
                        <w:lang w:val="en-US" w:eastAsia="en-GB"/>
                      </w:rPr>
                      <w:id w:val="-1909449439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32"/>
                          <w:szCs w:val="32"/>
                          <w:lang w:val="en-US" w:eastAsia="en-GB"/>
                        </w:rPr>
                        <w:t>☐</w:t>
                      </w:r>
                    </w:sdtContent>
                  </w:sdt>
                </w:p>
              </w:tc>
            </w:tr>
            <w:tr w:rsidR="00D6014E" w:rsidRPr="00D6014E" w14:paraId="72243BF1" w14:textId="77777777" w:rsidTr="00470467">
              <w:trPr>
                <w:trHeight w:val="20"/>
              </w:trPr>
              <w:tc>
                <w:tcPr>
                  <w:tcW w:w="4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63626D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 xml:space="preserve">Minor soft tissue surgery </w:t>
                  </w:r>
                </w:p>
                <w:p w14:paraId="1FC3BD27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 xml:space="preserve">e.g. frenectomy or to remove apparent non-suspicious lesions requiring appropriate histopathological assessment e.g. fibroepithelial polyps and mucoceles </w:t>
                  </w:r>
                </w:p>
                <w:p w14:paraId="333C3492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(Please include photographs)</w:t>
                  </w:r>
                </w:p>
              </w:tc>
              <w:tc>
                <w:tcPr>
                  <w:tcW w:w="4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B98FBF" w14:textId="77777777" w:rsidR="00D6014E" w:rsidRPr="00D6014E" w:rsidRDefault="009B752A" w:rsidP="00D6014E">
                  <w:pPr>
                    <w:ind w:left="360" w:hanging="360"/>
                    <w:jc w:val="center"/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32"/>
                        <w:szCs w:val="32"/>
                        <w:lang w:val="en-US" w:eastAsia="en-GB"/>
                      </w:rPr>
                      <w:id w:val="-423963208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32"/>
                          <w:szCs w:val="32"/>
                          <w:lang w:val="en-US" w:eastAsia="en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484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CC4989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Other, please specify:</w:t>
                  </w:r>
                </w:p>
                <w:p w14:paraId="7C2DDA9E" w14:textId="77777777" w:rsidR="00D6014E" w:rsidRPr="00D6014E" w:rsidRDefault="00D6014E" w:rsidP="00D6014E">
                  <w:pPr>
                    <w:keepNext/>
                    <w:keepLines/>
                    <w:spacing w:before="160" w:after="80"/>
                    <w:outlineLvl w:val="1"/>
                    <w:rPr>
                      <w:rFonts w:ascii="Calibri" w:hAnsi="Calibri" w:cs="Calibri"/>
                      <w:color w:val="0F4761" w:themeColor="accent1" w:themeShade="BF"/>
                      <w:sz w:val="32"/>
                      <w:szCs w:val="32"/>
                      <w:lang w:val="en-US"/>
                    </w:rPr>
                  </w:pPr>
                  <w:r w:rsidRPr="00D6014E">
                    <w:rPr>
                      <w:rFonts w:ascii="Calibri" w:hAnsi="Calibri" w:cs="Calibri"/>
                      <w:color w:val="0F4761" w:themeColor="accent1" w:themeShade="BF"/>
                      <w:sz w:val="32"/>
                      <w:szCs w:val="32"/>
                    </w:rPr>
                    <w:fldChar w:fldCharType="begin">
                      <w:ffData>
                        <w:name w:val="Text79"/>
                        <w:enabled/>
                        <w:calcOnExit w:val="0"/>
                        <w:textInput/>
                      </w:ffData>
                    </w:fldChar>
                  </w:r>
                  <w:bookmarkStart w:id="0" w:name="Text79"/>
                  <w:r w:rsidRPr="00D6014E">
                    <w:rPr>
                      <w:rFonts w:ascii="Calibri" w:hAnsi="Calibri" w:cs="Calibri"/>
                      <w:color w:val="0F4761" w:themeColor="accent1" w:themeShade="BF"/>
                      <w:sz w:val="32"/>
                      <w:szCs w:val="32"/>
                    </w:rPr>
                    <w:instrText xml:space="preserve"> FORMTEXT </w:instrText>
                  </w:r>
                  <w:r w:rsidRPr="00D6014E">
                    <w:rPr>
                      <w:rFonts w:ascii="Calibri" w:hAnsi="Calibri" w:cs="Calibri"/>
                      <w:color w:val="0F4761" w:themeColor="accent1" w:themeShade="BF"/>
                      <w:sz w:val="32"/>
                      <w:szCs w:val="32"/>
                    </w:rPr>
                  </w:r>
                  <w:r w:rsidRPr="00D6014E">
                    <w:rPr>
                      <w:rFonts w:ascii="Calibri" w:hAnsi="Calibri" w:cs="Calibri"/>
                      <w:color w:val="0F4761" w:themeColor="accent1" w:themeShade="BF"/>
                      <w:sz w:val="32"/>
                      <w:szCs w:val="32"/>
                    </w:rPr>
                    <w:fldChar w:fldCharType="separate"/>
                  </w:r>
                  <w:r w:rsidRPr="00D6014E">
                    <w:rPr>
                      <w:rFonts w:ascii="Calibri" w:hAnsi="Calibri" w:cs="Calibri"/>
                      <w:noProof/>
                      <w:color w:val="0F4761" w:themeColor="accent1" w:themeShade="BF"/>
                      <w:sz w:val="32"/>
                      <w:szCs w:val="32"/>
                    </w:rPr>
                    <w:t> </w:t>
                  </w:r>
                  <w:r w:rsidRPr="00D6014E">
                    <w:rPr>
                      <w:rFonts w:ascii="Calibri" w:hAnsi="Calibri" w:cs="Calibri"/>
                      <w:noProof/>
                      <w:color w:val="0F4761" w:themeColor="accent1" w:themeShade="BF"/>
                      <w:sz w:val="32"/>
                      <w:szCs w:val="32"/>
                    </w:rPr>
                    <w:t> </w:t>
                  </w:r>
                  <w:r w:rsidRPr="00D6014E">
                    <w:rPr>
                      <w:rFonts w:ascii="Calibri" w:hAnsi="Calibri" w:cs="Calibri"/>
                      <w:noProof/>
                      <w:color w:val="0F4761" w:themeColor="accent1" w:themeShade="BF"/>
                      <w:sz w:val="32"/>
                      <w:szCs w:val="32"/>
                    </w:rPr>
                    <w:t> </w:t>
                  </w:r>
                  <w:r w:rsidRPr="00D6014E">
                    <w:rPr>
                      <w:rFonts w:ascii="Calibri" w:hAnsi="Calibri" w:cs="Calibri"/>
                      <w:noProof/>
                      <w:color w:val="0F4761" w:themeColor="accent1" w:themeShade="BF"/>
                      <w:sz w:val="32"/>
                      <w:szCs w:val="32"/>
                    </w:rPr>
                    <w:t> </w:t>
                  </w:r>
                  <w:r w:rsidRPr="00D6014E">
                    <w:rPr>
                      <w:rFonts w:ascii="Calibri" w:hAnsi="Calibri" w:cs="Calibri"/>
                      <w:noProof/>
                      <w:color w:val="0F4761" w:themeColor="accent1" w:themeShade="BF"/>
                      <w:sz w:val="32"/>
                      <w:szCs w:val="32"/>
                    </w:rPr>
                    <w:t> </w:t>
                  </w:r>
                  <w:r w:rsidRPr="00D6014E">
                    <w:rPr>
                      <w:rFonts w:ascii="Calibri" w:hAnsi="Calibri" w:cs="Calibri"/>
                      <w:color w:val="0F4761" w:themeColor="accent1" w:themeShade="BF"/>
                      <w:sz w:val="32"/>
                      <w:szCs w:val="32"/>
                    </w:rPr>
                    <w:fldChar w:fldCharType="end"/>
                  </w:r>
                  <w:bookmarkEnd w:id="0"/>
                </w:p>
                <w:p w14:paraId="0628D50A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</w:p>
              </w:tc>
              <w:tc>
                <w:tcPr>
                  <w:tcW w:w="49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819B00" w14:textId="77777777" w:rsidR="00D6014E" w:rsidRPr="00D6014E" w:rsidRDefault="009B752A" w:rsidP="00D6014E">
                  <w:pPr>
                    <w:ind w:left="370" w:hanging="370"/>
                    <w:jc w:val="center"/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32"/>
                        <w:szCs w:val="32"/>
                        <w:lang w:val="en-US" w:eastAsia="en-GB"/>
                      </w:rPr>
                      <w:id w:val="-745882490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32"/>
                          <w:szCs w:val="32"/>
                          <w:lang w:val="en-US" w:eastAsia="en-GB"/>
                        </w:rPr>
                        <w:t>☐</w:t>
                      </w:r>
                    </w:sdtContent>
                  </w:sdt>
                </w:p>
              </w:tc>
            </w:tr>
            <w:tr w:rsidR="00D6014E" w:rsidRPr="00D6014E" w14:paraId="7D0684E2" w14:textId="77777777" w:rsidTr="00470467">
              <w:tc>
                <w:tcPr>
                  <w:tcW w:w="4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1C90CC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0"/>
                      <w:szCs w:val="20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Management of uncomplicated impacted teeth to include surgical exposure and bonding of orthodontic bracket or chain</w:t>
                  </w:r>
                </w:p>
                <w:p w14:paraId="29EBD2E1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  <w:t>(Please include orthodontic treatment plan/justification)</w:t>
                  </w:r>
                </w:p>
                <w:p w14:paraId="5705C373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</w:p>
                <w:p w14:paraId="1327F815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</w:p>
              </w:tc>
              <w:tc>
                <w:tcPr>
                  <w:tcW w:w="4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650748" w14:textId="77777777" w:rsidR="00D6014E" w:rsidRPr="00D6014E" w:rsidRDefault="009B752A" w:rsidP="00D6014E">
                  <w:pPr>
                    <w:ind w:left="360" w:hanging="360"/>
                    <w:jc w:val="center"/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32"/>
                        <w:szCs w:val="32"/>
                        <w:lang w:val="en-US" w:eastAsia="en-GB"/>
                      </w:rPr>
                      <w:id w:val="-1835519188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32"/>
                          <w:szCs w:val="32"/>
                          <w:lang w:val="en-US" w:eastAsia="en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48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D54433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</w:p>
              </w:tc>
              <w:tc>
                <w:tcPr>
                  <w:tcW w:w="49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A639DC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32"/>
                      <w:szCs w:val="32"/>
                      <w:lang w:val="en-US" w:eastAsia="en-GB"/>
                    </w:rPr>
                  </w:pPr>
                </w:p>
              </w:tc>
            </w:tr>
            <w:tr w:rsidR="00D6014E" w:rsidRPr="00D6014E" w14:paraId="670EFBC9" w14:textId="77777777" w:rsidTr="00470467">
              <w:tc>
                <w:tcPr>
                  <w:tcW w:w="10762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24DBBE" w14:textId="77777777" w:rsidR="00D6014E" w:rsidRPr="00D6014E" w:rsidRDefault="009B752A" w:rsidP="00D6014E">
                  <w:pPr>
                    <w:ind w:left="360" w:hanging="360"/>
                    <w:rPr>
                      <w:rFonts w:ascii="Calibri" w:eastAsia="Times New Roman" w:hAnsi="Calibri" w:cs="Calibri"/>
                      <w:sz w:val="24"/>
                      <w:szCs w:val="24"/>
                      <w:lang w:val="en-US" w:eastAsia="en-GB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sz w:val="24"/>
                        <w:szCs w:val="24"/>
                        <w:lang w:val="en-US" w:eastAsia="en-GB"/>
                      </w:rPr>
                      <w:id w:val="-1388409775"/>
                      <w14:checkbox>
                        <w14:checked w14:val="0"/>
                        <w14:checkedState w14:val="0052" w14:font="Segoe UI"/>
                        <w14:uncheckedState w14:val="2610" w14:font="MS Gothic"/>
                      </w14:checkbox>
                    </w:sdtPr>
                    <w:sdtEndPr/>
                    <w:sdtContent>
                      <w:r w:rsidR="00D6014E" w:rsidRPr="00D6014E">
                        <w:rPr>
                          <w:rFonts w:ascii="Segoe UI Symbol" w:eastAsia="Times New Roman" w:hAnsi="Segoe UI Symbol" w:cs="Segoe UI Symbol"/>
                          <w:sz w:val="24"/>
                          <w:szCs w:val="24"/>
                          <w:lang w:val="en-US" w:eastAsia="en-GB"/>
                        </w:rPr>
                        <w:t>☐</w:t>
                      </w:r>
                    </w:sdtContent>
                  </w:sdt>
                  <w:r w:rsidR="00D6014E" w:rsidRPr="00D6014E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val="en-US" w:eastAsia="en-GB"/>
                    </w:rPr>
                    <w:tab/>
                    <w:t>I confirm that I have discussed the different treatment options and modalities with the patient and that LEVEL 2 surgical treatment is required.</w:t>
                  </w:r>
                </w:p>
              </w:tc>
            </w:tr>
          </w:tbl>
          <w:p w14:paraId="44DE4049" w14:textId="77777777" w:rsidR="00D6014E" w:rsidRPr="00D6014E" w:rsidRDefault="00D6014E" w:rsidP="00D6014E">
            <w:pPr>
              <w:rPr>
                <w:rFonts w:ascii="Calibri" w:eastAsia="Calibri" w:hAnsi="Calibri" w:cs="Calibri"/>
                <w:sz w:val="24"/>
                <w:szCs w:val="24"/>
                <w:lang w:eastAsia="en-GB"/>
              </w:rPr>
            </w:pPr>
          </w:p>
        </w:tc>
      </w:tr>
    </w:tbl>
    <w:p w14:paraId="627E1CF6" w14:textId="77777777" w:rsidR="00D6014E" w:rsidRPr="00D6014E" w:rsidRDefault="00D6014E" w:rsidP="00D6014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6014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br w:type="page"/>
      </w:r>
    </w:p>
    <w:tbl>
      <w:tblPr>
        <w:tblStyle w:val="GridTable1Light-Accent61"/>
        <w:tblW w:w="11346" w:type="dxa"/>
        <w:tblInd w:w="-289" w:type="dxa"/>
        <w:tbl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single" w:sz="4" w:space="0" w:color="70AD47"/>
          <w:insideV w:val="single" w:sz="4" w:space="0" w:color="70AD47"/>
        </w:tblBorders>
        <w:tblLayout w:type="fixed"/>
        <w:tblLook w:val="0480" w:firstRow="0" w:lastRow="0" w:firstColumn="1" w:lastColumn="0" w:noHBand="0" w:noVBand="1"/>
      </w:tblPr>
      <w:tblGrid>
        <w:gridCol w:w="11346"/>
      </w:tblGrid>
      <w:tr w:rsidR="00D6014E" w:rsidRPr="00D6014E" w14:paraId="360E9F9A" w14:textId="77777777" w:rsidTr="00470467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</w:tcPr>
          <w:p w14:paraId="1B2A0500" w14:textId="77777777" w:rsidR="00D6014E" w:rsidRPr="00D6014E" w:rsidRDefault="00D6014E" w:rsidP="00D6014E">
            <w:pPr>
              <w:spacing w:line="276" w:lineRule="auto"/>
              <w:jc w:val="center"/>
              <w:rPr>
                <w:rFonts w:ascii="Calibri" w:eastAsia="Calibri" w:hAnsi="Calibri" w:cs="Calibri"/>
                <w:color w:val="385623"/>
                <w:sz w:val="4"/>
                <w:szCs w:val="4"/>
                <w:lang w:eastAsia="en-GB"/>
              </w:rPr>
            </w:pPr>
            <w:r w:rsidRPr="00D6014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en-GB"/>
              </w:rPr>
              <w:lastRenderedPageBreak/>
              <w:t>PLEASE INDICATE ON THE CHART WHICH TOOTH OR TEETH REQUIRING TREATMENT OR INDICATE LOCATION OF SUPERNUMARY TOOTH OR TEETH WITH A “$”</w:t>
            </w:r>
          </w:p>
        </w:tc>
      </w:tr>
      <w:tr w:rsidR="00D6014E" w:rsidRPr="00D6014E" w14:paraId="26A2A5EF" w14:textId="77777777" w:rsidTr="00470467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shd w:val="clear" w:color="auto" w:fill="D9F2D0" w:themeFill="accent6" w:themeFillTint="33"/>
          </w:tcPr>
          <w:tbl>
            <w:tblPr>
              <w:tblStyle w:val="TableGrid"/>
              <w:tblW w:w="0" w:type="auto"/>
              <w:jc w:val="center"/>
              <w:tblInd w:w="0" w:type="dxa"/>
              <w:tblBorders>
                <w:insideH w:val="single" w:sz="12" w:space="0" w:color="auto"/>
                <w:insideV w:val="single" w:sz="1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35"/>
              <w:gridCol w:w="636"/>
              <w:gridCol w:w="636"/>
              <w:gridCol w:w="636"/>
              <w:gridCol w:w="636"/>
              <w:gridCol w:w="635"/>
              <w:gridCol w:w="636"/>
              <w:gridCol w:w="636"/>
              <w:gridCol w:w="636"/>
              <w:gridCol w:w="636"/>
              <w:gridCol w:w="635"/>
              <w:gridCol w:w="636"/>
              <w:gridCol w:w="636"/>
              <w:gridCol w:w="636"/>
              <w:gridCol w:w="636"/>
              <w:gridCol w:w="636"/>
            </w:tblGrid>
            <w:tr w:rsidR="00D6014E" w:rsidRPr="00D6014E" w14:paraId="359D4714" w14:textId="77777777" w:rsidTr="00470467">
              <w:trPr>
                <w:trHeight w:val="710"/>
                <w:jc w:val="center"/>
              </w:trPr>
              <w:tc>
                <w:tcPr>
                  <w:tcW w:w="635" w:type="dxa"/>
                  <w:vAlign w:val="center"/>
                </w:tcPr>
                <w:p w14:paraId="6A0D9F2D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UR8</w:t>
                  </w:r>
                </w:p>
              </w:tc>
              <w:tc>
                <w:tcPr>
                  <w:tcW w:w="636" w:type="dxa"/>
                  <w:vAlign w:val="center"/>
                </w:tcPr>
                <w:p w14:paraId="27A05F16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UR7</w:t>
                  </w:r>
                </w:p>
              </w:tc>
              <w:tc>
                <w:tcPr>
                  <w:tcW w:w="636" w:type="dxa"/>
                  <w:vAlign w:val="center"/>
                </w:tcPr>
                <w:p w14:paraId="4E6C8B62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UR6</w:t>
                  </w:r>
                </w:p>
              </w:tc>
              <w:tc>
                <w:tcPr>
                  <w:tcW w:w="636" w:type="dxa"/>
                  <w:vAlign w:val="center"/>
                </w:tcPr>
                <w:p w14:paraId="352C17E0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UR5</w:t>
                  </w:r>
                </w:p>
              </w:tc>
              <w:tc>
                <w:tcPr>
                  <w:tcW w:w="636" w:type="dxa"/>
                  <w:vAlign w:val="center"/>
                </w:tcPr>
                <w:p w14:paraId="779CCE14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UR4</w:t>
                  </w:r>
                </w:p>
              </w:tc>
              <w:tc>
                <w:tcPr>
                  <w:tcW w:w="635" w:type="dxa"/>
                  <w:vAlign w:val="center"/>
                </w:tcPr>
                <w:p w14:paraId="559AD012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UR3</w:t>
                  </w:r>
                </w:p>
              </w:tc>
              <w:tc>
                <w:tcPr>
                  <w:tcW w:w="636" w:type="dxa"/>
                  <w:vAlign w:val="center"/>
                </w:tcPr>
                <w:p w14:paraId="2F2D37A7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UR2</w:t>
                  </w:r>
                </w:p>
              </w:tc>
              <w:tc>
                <w:tcPr>
                  <w:tcW w:w="636" w:type="dxa"/>
                  <w:vAlign w:val="center"/>
                </w:tcPr>
                <w:p w14:paraId="74BCD7D5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 xml:space="preserve">UR1   </w:t>
                  </w:r>
                </w:p>
              </w:tc>
              <w:tc>
                <w:tcPr>
                  <w:tcW w:w="636" w:type="dxa"/>
                  <w:vAlign w:val="center"/>
                </w:tcPr>
                <w:p w14:paraId="0BB1023D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UL1</w:t>
                  </w:r>
                </w:p>
              </w:tc>
              <w:tc>
                <w:tcPr>
                  <w:tcW w:w="636" w:type="dxa"/>
                  <w:vAlign w:val="center"/>
                </w:tcPr>
                <w:p w14:paraId="20AF9B61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UL2</w:t>
                  </w:r>
                </w:p>
              </w:tc>
              <w:tc>
                <w:tcPr>
                  <w:tcW w:w="635" w:type="dxa"/>
                  <w:vAlign w:val="center"/>
                </w:tcPr>
                <w:p w14:paraId="0BE89B14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UL3</w:t>
                  </w:r>
                </w:p>
              </w:tc>
              <w:tc>
                <w:tcPr>
                  <w:tcW w:w="636" w:type="dxa"/>
                  <w:vAlign w:val="center"/>
                </w:tcPr>
                <w:p w14:paraId="759202A3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UL4</w:t>
                  </w:r>
                </w:p>
              </w:tc>
              <w:tc>
                <w:tcPr>
                  <w:tcW w:w="636" w:type="dxa"/>
                  <w:vAlign w:val="center"/>
                </w:tcPr>
                <w:p w14:paraId="7D7C2624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UL5</w:t>
                  </w:r>
                </w:p>
              </w:tc>
              <w:tc>
                <w:tcPr>
                  <w:tcW w:w="636" w:type="dxa"/>
                  <w:vAlign w:val="center"/>
                </w:tcPr>
                <w:p w14:paraId="1ED027E5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UL6</w:t>
                  </w:r>
                </w:p>
              </w:tc>
              <w:tc>
                <w:tcPr>
                  <w:tcW w:w="636" w:type="dxa"/>
                  <w:vAlign w:val="center"/>
                </w:tcPr>
                <w:p w14:paraId="32973690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UL7</w:t>
                  </w:r>
                </w:p>
              </w:tc>
              <w:tc>
                <w:tcPr>
                  <w:tcW w:w="636" w:type="dxa"/>
                  <w:vAlign w:val="center"/>
                </w:tcPr>
                <w:p w14:paraId="6E14F8E4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UL8</w:t>
                  </w:r>
                </w:p>
              </w:tc>
            </w:tr>
            <w:tr w:rsidR="00D6014E" w:rsidRPr="00D6014E" w14:paraId="30DAA069" w14:textId="77777777" w:rsidTr="00470467">
              <w:trPr>
                <w:trHeight w:val="710"/>
                <w:jc w:val="center"/>
              </w:trPr>
              <w:tc>
                <w:tcPr>
                  <w:tcW w:w="635" w:type="dxa"/>
                  <w:vAlign w:val="center"/>
                </w:tcPr>
                <w:p w14:paraId="6DBC94AB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LR8</w:t>
                  </w:r>
                </w:p>
              </w:tc>
              <w:tc>
                <w:tcPr>
                  <w:tcW w:w="636" w:type="dxa"/>
                  <w:vAlign w:val="center"/>
                </w:tcPr>
                <w:p w14:paraId="76A04C1E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LR7</w:t>
                  </w:r>
                </w:p>
              </w:tc>
              <w:tc>
                <w:tcPr>
                  <w:tcW w:w="636" w:type="dxa"/>
                  <w:vAlign w:val="center"/>
                </w:tcPr>
                <w:p w14:paraId="7E951F98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LR6</w:t>
                  </w:r>
                </w:p>
              </w:tc>
              <w:tc>
                <w:tcPr>
                  <w:tcW w:w="636" w:type="dxa"/>
                  <w:vAlign w:val="center"/>
                </w:tcPr>
                <w:p w14:paraId="39E9FE6F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LR5</w:t>
                  </w:r>
                </w:p>
              </w:tc>
              <w:tc>
                <w:tcPr>
                  <w:tcW w:w="636" w:type="dxa"/>
                  <w:vAlign w:val="center"/>
                </w:tcPr>
                <w:p w14:paraId="60D2B7AC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LR4</w:t>
                  </w:r>
                </w:p>
              </w:tc>
              <w:tc>
                <w:tcPr>
                  <w:tcW w:w="635" w:type="dxa"/>
                  <w:vAlign w:val="center"/>
                </w:tcPr>
                <w:p w14:paraId="0EDD290A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LR3</w:t>
                  </w:r>
                </w:p>
              </w:tc>
              <w:tc>
                <w:tcPr>
                  <w:tcW w:w="636" w:type="dxa"/>
                  <w:vAlign w:val="center"/>
                </w:tcPr>
                <w:p w14:paraId="557C1928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LR2</w:t>
                  </w:r>
                </w:p>
              </w:tc>
              <w:tc>
                <w:tcPr>
                  <w:tcW w:w="636" w:type="dxa"/>
                  <w:vAlign w:val="center"/>
                </w:tcPr>
                <w:p w14:paraId="14DDFA09" w14:textId="77777777" w:rsidR="00D6014E" w:rsidRPr="00D6014E" w:rsidRDefault="00D6014E" w:rsidP="00D6014E">
                  <w:pPr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LR1</w:t>
                  </w:r>
                </w:p>
              </w:tc>
              <w:tc>
                <w:tcPr>
                  <w:tcW w:w="636" w:type="dxa"/>
                  <w:vAlign w:val="center"/>
                </w:tcPr>
                <w:p w14:paraId="22CDF154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LL1</w:t>
                  </w:r>
                </w:p>
              </w:tc>
              <w:tc>
                <w:tcPr>
                  <w:tcW w:w="636" w:type="dxa"/>
                  <w:vAlign w:val="center"/>
                </w:tcPr>
                <w:p w14:paraId="51AFF6FC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LL2</w:t>
                  </w:r>
                </w:p>
              </w:tc>
              <w:tc>
                <w:tcPr>
                  <w:tcW w:w="635" w:type="dxa"/>
                  <w:vAlign w:val="center"/>
                </w:tcPr>
                <w:p w14:paraId="66A308B9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LL3</w:t>
                  </w:r>
                </w:p>
              </w:tc>
              <w:tc>
                <w:tcPr>
                  <w:tcW w:w="636" w:type="dxa"/>
                  <w:vAlign w:val="center"/>
                </w:tcPr>
                <w:p w14:paraId="17927F9F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LL4</w:t>
                  </w:r>
                </w:p>
              </w:tc>
              <w:tc>
                <w:tcPr>
                  <w:tcW w:w="636" w:type="dxa"/>
                  <w:vAlign w:val="center"/>
                </w:tcPr>
                <w:p w14:paraId="6A36A524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LL5</w:t>
                  </w:r>
                </w:p>
              </w:tc>
              <w:tc>
                <w:tcPr>
                  <w:tcW w:w="636" w:type="dxa"/>
                  <w:vAlign w:val="center"/>
                </w:tcPr>
                <w:p w14:paraId="4D6A40A0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LL6</w:t>
                  </w:r>
                </w:p>
              </w:tc>
              <w:tc>
                <w:tcPr>
                  <w:tcW w:w="636" w:type="dxa"/>
                  <w:vAlign w:val="center"/>
                </w:tcPr>
                <w:p w14:paraId="003E1F35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LL7</w:t>
                  </w:r>
                </w:p>
              </w:tc>
              <w:tc>
                <w:tcPr>
                  <w:tcW w:w="636" w:type="dxa"/>
                  <w:vAlign w:val="center"/>
                </w:tcPr>
                <w:p w14:paraId="6A3FE900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LL8</w:t>
                  </w:r>
                </w:p>
              </w:tc>
            </w:tr>
          </w:tbl>
          <w:p w14:paraId="4E48A43A" w14:textId="77777777" w:rsidR="00D6014E" w:rsidRPr="00D6014E" w:rsidRDefault="00D6014E" w:rsidP="00D6014E">
            <w:pPr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n-GB"/>
              </w:rPr>
            </w:pPr>
            <w:r w:rsidRPr="00D6014E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n-GB"/>
              </w:rPr>
              <w:t xml:space="preserve">                                                                                                                                                                       </w:t>
            </w:r>
          </w:p>
          <w:tbl>
            <w:tblPr>
              <w:tblStyle w:val="TableGrid"/>
              <w:tblW w:w="0" w:type="auto"/>
              <w:jc w:val="center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947"/>
              <w:gridCol w:w="947"/>
              <w:gridCol w:w="947"/>
              <w:gridCol w:w="947"/>
              <w:gridCol w:w="947"/>
              <w:gridCol w:w="947"/>
              <w:gridCol w:w="947"/>
              <w:gridCol w:w="947"/>
              <w:gridCol w:w="947"/>
              <w:gridCol w:w="947"/>
            </w:tblGrid>
            <w:tr w:rsidR="00D6014E" w:rsidRPr="00D6014E" w14:paraId="18610CE4" w14:textId="77777777" w:rsidTr="00470467">
              <w:trPr>
                <w:trHeight w:val="366"/>
                <w:jc w:val="center"/>
              </w:trPr>
              <w:tc>
                <w:tcPr>
                  <w:tcW w:w="947" w:type="dxa"/>
                </w:tcPr>
                <w:p w14:paraId="53D114DE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URE</w:t>
                  </w:r>
                </w:p>
              </w:tc>
              <w:tc>
                <w:tcPr>
                  <w:tcW w:w="947" w:type="dxa"/>
                </w:tcPr>
                <w:p w14:paraId="171A73A6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URD</w:t>
                  </w:r>
                </w:p>
              </w:tc>
              <w:tc>
                <w:tcPr>
                  <w:tcW w:w="947" w:type="dxa"/>
                </w:tcPr>
                <w:p w14:paraId="6CD36977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URC</w:t>
                  </w:r>
                </w:p>
              </w:tc>
              <w:tc>
                <w:tcPr>
                  <w:tcW w:w="947" w:type="dxa"/>
                </w:tcPr>
                <w:p w14:paraId="0581E2FC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URB</w:t>
                  </w:r>
                </w:p>
              </w:tc>
              <w:tc>
                <w:tcPr>
                  <w:tcW w:w="947" w:type="dxa"/>
                </w:tcPr>
                <w:p w14:paraId="62ED8EA0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URA</w:t>
                  </w:r>
                </w:p>
              </w:tc>
              <w:tc>
                <w:tcPr>
                  <w:tcW w:w="947" w:type="dxa"/>
                </w:tcPr>
                <w:p w14:paraId="4E8568FD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ULA</w:t>
                  </w:r>
                </w:p>
              </w:tc>
              <w:tc>
                <w:tcPr>
                  <w:tcW w:w="947" w:type="dxa"/>
                </w:tcPr>
                <w:p w14:paraId="6F199C15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ULB</w:t>
                  </w:r>
                </w:p>
              </w:tc>
              <w:tc>
                <w:tcPr>
                  <w:tcW w:w="947" w:type="dxa"/>
                </w:tcPr>
                <w:p w14:paraId="4485BA3B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ULC</w:t>
                  </w:r>
                </w:p>
              </w:tc>
              <w:tc>
                <w:tcPr>
                  <w:tcW w:w="947" w:type="dxa"/>
                </w:tcPr>
                <w:p w14:paraId="594632CA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ULD</w:t>
                  </w:r>
                </w:p>
              </w:tc>
              <w:tc>
                <w:tcPr>
                  <w:tcW w:w="947" w:type="dxa"/>
                </w:tcPr>
                <w:p w14:paraId="7517428D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ULE</w:t>
                  </w:r>
                </w:p>
              </w:tc>
            </w:tr>
            <w:tr w:rsidR="00D6014E" w:rsidRPr="00D6014E" w14:paraId="38518D78" w14:textId="77777777" w:rsidTr="00470467">
              <w:trPr>
                <w:trHeight w:val="366"/>
                <w:jc w:val="center"/>
              </w:trPr>
              <w:tc>
                <w:tcPr>
                  <w:tcW w:w="947" w:type="dxa"/>
                </w:tcPr>
                <w:p w14:paraId="5E384F6F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LRE</w:t>
                  </w:r>
                </w:p>
              </w:tc>
              <w:tc>
                <w:tcPr>
                  <w:tcW w:w="947" w:type="dxa"/>
                </w:tcPr>
                <w:p w14:paraId="314C2F8A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LRD</w:t>
                  </w:r>
                </w:p>
              </w:tc>
              <w:tc>
                <w:tcPr>
                  <w:tcW w:w="947" w:type="dxa"/>
                </w:tcPr>
                <w:p w14:paraId="52C88F48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LRC</w:t>
                  </w:r>
                </w:p>
              </w:tc>
              <w:tc>
                <w:tcPr>
                  <w:tcW w:w="947" w:type="dxa"/>
                </w:tcPr>
                <w:p w14:paraId="732DA84D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LRB</w:t>
                  </w:r>
                </w:p>
              </w:tc>
              <w:tc>
                <w:tcPr>
                  <w:tcW w:w="947" w:type="dxa"/>
                </w:tcPr>
                <w:p w14:paraId="399E886F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LRA</w:t>
                  </w:r>
                </w:p>
              </w:tc>
              <w:tc>
                <w:tcPr>
                  <w:tcW w:w="947" w:type="dxa"/>
                </w:tcPr>
                <w:p w14:paraId="11E4EAE9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LLA</w:t>
                  </w:r>
                </w:p>
              </w:tc>
              <w:tc>
                <w:tcPr>
                  <w:tcW w:w="947" w:type="dxa"/>
                </w:tcPr>
                <w:p w14:paraId="1614A54B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LLB</w:t>
                  </w:r>
                </w:p>
              </w:tc>
              <w:tc>
                <w:tcPr>
                  <w:tcW w:w="947" w:type="dxa"/>
                </w:tcPr>
                <w:p w14:paraId="3115EE03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LLC</w:t>
                  </w:r>
                </w:p>
              </w:tc>
              <w:tc>
                <w:tcPr>
                  <w:tcW w:w="947" w:type="dxa"/>
                </w:tcPr>
                <w:p w14:paraId="3158B2AC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LLD</w:t>
                  </w:r>
                </w:p>
              </w:tc>
              <w:tc>
                <w:tcPr>
                  <w:tcW w:w="947" w:type="dxa"/>
                </w:tcPr>
                <w:p w14:paraId="32CB3233" w14:textId="77777777" w:rsidR="00D6014E" w:rsidRPr="00D6014E" w:rsidRDefault="00D6014E" w:rsidP="00D6014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</w:pPr>
                  <w:r w:rsidRPr="00D6014E">
                    <w:rPr>
                      <w:rFonts w:ascii="Calibri" w:eastAsia="Times New Roman" w:hAnsi="Calibri" w:cs="Calibri"/>
                      <w:sz w:val="18"/>
                      <w:szCs w:val="18"/>
                      <w:lang w:eastAsia="en-GB"/>
                    </w:rPr>
                    <w:t>LLE</w:t>
                  </w:r>
                </w:p>
              </w:tc>
            </w:tr>
          </w:tbl>
          <w:p w14:paraId="2BACFE40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385623"/>
                <w:sz w:val="18"/>
                <w:szCs w:val="18"/>
                <w:lang w:eastAsia="en-GB"/>
              </w:rPr>
            </w:pPr>
          </w:p>
        </w:tc>
      </w:tr>
    </w:tbl>
    <w:p w14:paraId="48C47CA5" w14:textId="77777777" w:rsidR="00D6014E" w:rsidRPr="00D6014E" w:rsidRDefault="00D6014E" w:rsidP="00D6014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Style w:val="GridTable1Light-Accent61"/>
        <w:tblW w:w="11346" w:type="dxa"/>
        <w:tblInd w:w="-289" w:type="dxa"/>
        <w:tbl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single" w:sz="4" w:space="0" w:color="70AD47"/>
          <w:insideV w:val="single" w:sz="4" w:space="0" w:color="70AD47"/>
        </w:tblBorders>
        <w:tblLayout w:type="fixed"/>
        <w:tblLook w:val="0480" w:firstRow="0" w:lastRow="0" w:firstColumn="1" w:lastColumn="0" w:noHBand="0" w:noVBand="1"/>
      </w:tblPr>
      <w:tblGrid>
        <w:gridCol w:w="6380"/>
        <w:gridCol w:w="4966"/>
      </w:tblGrid>
      <w:tr w:rsidR="00D6014E" w:rsidRPr="00D6014E" w14:paraId="3F16089E" w14:textId="77777777" w:rsidTr="00470467">
        <w:trPr>
          <w:trHeight w:val="10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</w:tcPr>
          <w:p w14:paraId="34EE8FF9" w14:textId="77777777" w:rsidR="00D6014E" w:rsidRPr="00D6014E" w:rsidRDefault="00D6014E" w:rsidP="00D6014E">
            <w:pPr>
              <w:spacing w:line="276" w:lineRule="auto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PLEASE CONFIRM IN WRITING WHICH TOOTH OR TEETH REQUIRE TREATMENT</w:t>
            </w:r>
          </w:p>
        </w:tc>
      </w:tr>
      <w:tr w:rsidR="00D6014E" w:rsidRPr="00D6014E" w14:paraId="259C7FBA" w14:textId="77777777" w:rsidTr="00470467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  <w:shd w:val="clear" w:color="auto" w:fill="D9F2D0" w:themeFill="accent6" w:themeFillTint="33"/>
          </w:tcPr>
          <w:p w14:paraId="4B5561FA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noProof/>
                <w:color w:val="385623"/>
                <w:sz w:val="24"/>
                <w:szCs w:val="24"/>
                <w:lang w:eastAsia="en-GB"/>
              </w:rPr>
              <w:t>LOCAL ANAESTHETIC / SEDATION</w:t>
            </w:r>
          </w:p>
        </w:tc>
      </w:tr>
      <w:tr w:rsidR="00D6014E" w:rsidRPr="00D6014E" w14:paraId="223C26F1" w14:textId="77777777" w:rsidTr="00470467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</w:tcPr>
          <w:p w14:paraId="7FDCB61E" w14:textId="77777777" w:rsidR="00D6014E" w:rsidRPr="00D6014E" w:rsidRDefault="00D6014E" w:rsidP="00D6014E">
            <w:pPr>
              <w:spacing w:line="276" w:lineRule="auto"/>
              <w:rPr>
                <w:rFonts w:ascii="Calibri" w:eastAsia="Calibri" w:hAnsi="Calibri" w:cs="Calibri"/>
                <w:noProof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noProof/>
                <w:color w:val="000000" w:themeColor="text1"/>
                <w:sz w:val="24"/>
                <w:szCs w:val="24"/>
                <w:lang w:eastAsia="en-GB"/>
              </w:rPr>
              <w:t xml:space="preserve">The patient should be suitable to accept treatment under LOCAL ANAESTHETIC +/- SEDATION. </w:t>
            </w:r>
          </w:p>
          <w:p w14:paraId="51439BE7" w14:textId="77777777" w:rsidR="00D6014E" w:rsidRPr="00D6014E" w:rsidRDefault="00D6014E" w:rsidP="00D6014E">
            <w:pPr>
              <w:spacing w:line="276" w:lineRule="auto"/>
              <w:rPr>
                <w:rFonts w:ascii="Calibri" w:eastAsia="Calibri" w:hAnsi="Calibri" w:cs="Calibri"/>
                <w:noProof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noProof/>
                <w:color w:val="000000" w:themeColor="text1"/>
                <w:sz w:val="24"/>
                <w:szCs w:val="24"/>
                <w:lang w:eastAsia="en-GB"/>
              </w:rPr>
              <w:t>General Anaesthetic requests cannot be accepted in Primary Care</w:t>
            </w:r>
          </w:p>
          <w:p w14:paraId="29C0C243" w14:textId="77777777" w:rsidR="00D6014E" w:rsidRPr="00D6014E" w:rsidRDefault="00D6014E" w:rsidP="00D6014E">
            <w:pP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 w:eastAsia="en-GB"/>
              </w:rPr>
            </w:pPr>
            <w:r w:rsidRPr="00D6014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 w:eastAsia="en-GB"/>
              </w:rPr>
              <w:t xml:space="preserve">Patients requiring LEVEL 3 treatment or treatment under General Anesthetic in Gloucestershire should be referred to Gloucester Royal Hospital via their </w:t>
            </w:r>
            <w:hyperlink r:id="rId6" w:history="1">
              <w:r w:rsidRPr="00D6014E">
                <w:rPr>
                  <w:rFonts w:ascii="Calibri" w:eastAsia="Times New Roman" w:hAnsi="Calibri" w:cs="Calibri"/>
                  <w:color w:val="000000" w:themeColor="text1"/>
                  <w:sz w:val="24"/>
                  <w:szCs w:val="24"/>
                  <w:u w:val="single"/>
                  <w:lang w:val="en-US" w:eastAsia="en-GB"/>
                </w:rPr>
                <w:t>referral portal</w:t>
              </w:r>
            </w:hyperlink>
            <w:r w:rsidRPr="00D6014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 w:eastAsia="en-GB"/>
              </w:rPr>
              <w:t>.</w:t>
            </w:r>
          </w:p>
          <w:p w14:paraId="62E959E8" w14:textId="77777777" w:rsidR="00D6014E" w:rsidRPr="00D6014E" w:rsidRDefault="00D6014E" w:rsidP="00D6014E">
            <w:pPr>
              <w:rPr>
                <w:rFonts w:ascii="Calibri" w:eastAsia="Times New Roman" w:hAnsi="Calibri" w:cs="Calibri"/>
                <w:color w:val="00B050"/>
                <w:sz w:val="24"/>
                <w:szCs w:val="24"/>
                <w:lang w:val="en-US" w:eastAsia="en-GB"/>
              </w:rPr>
            </w:pPr>
          </w:p>
          <w:p w14:paraId="2D2B03C1" w14:textId="77777777" w:rsidR="00D6014E" w:rsidRPr="00D6014E" w:rsidRDefault="00D6014E" w:rsidP="00D6014E">
            <w:pPr>
              <w:jc w:val="center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LOCAL ANAESTHETIC ONLY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380988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ab/>
              <w:t xml:space="preserve">        SEDATION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75638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663BE139" w14:textId="77777777" w:rsidR="00D6014E" w:rsidRPr="00D6014E" w:rsidRDefault="00D6014E" w:rsidP="00D6014E">
            <w:pPr>
              <w:rPr>
                <w:rFonts w:ascii="Calibri" w:eastAsia="Times New Roman" w:hAnsi="Calibri" w:cs="Calibri"/>
                <w:color w:val="00B050"/>
                <w:sz w:val="24"/>
                <w:szCs w:val="24"/>
                <w:lang w:val="en-US" w:eastAsia="en-GB"/>
              </w:rPr>
            </w:pPr>
          </w:p>
        </w:tc>
      </w:tr>
      <w:tr w:rsidR="00D6014E" w:rsidRPr="00D6014E" w14:paraId="631107EC" w14:textId="77777777" w:rsidTr="0047046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  <w:shd w:val="clear" w:color="auto" w:fill="C5E0B3"/>
          </w:tcPr>
          <w:p w14:paraId="78AEC037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RADIOGRAPHS</w:t>
            </w:r>
          </w:p>
        </w:tc>
      </w:tr>
      <w:tr w:rsidR="00D6014E" w:rsidRPr="00D6014E" w14:paraId="725CE1E5" w14:textId="77777777" w:rsidTr="00470467">
        <w:trPr>
          <w:trHeight w:val="18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</w:tcPr>
          <w:p w14:paraId="1F69D203" w14:textId="77777777" w:rsidR="00D6014E" w:rsidRPr="00D6014E" w:rsidRDefault="00D6014E" w:rsidP="00D6014E">
            <w:pPr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RADIOGRAPHS are required for patient assessment.  If tooth is fully 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erupted, </w:t>
            </w: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a diagnostically acceptable radiograph is required.  If tooth is partially erupted, a radiograph 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that </w:t>
            </w: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justifies referral will be accepted (e.g. caries demonstrated in lower 7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).</w:t>
            </w:r>
          </w:p>
          <w:p w14:paraId="39AA786F" w14:textId="77777777" w:rsidR="00D6014E" w:rsidRPr="00D6014E" w:rsidRDefault="00D6014E" w:rsidP="00D6014E">
            <w:pPr>
              <w:tabs>
                <w:tab w:val="left" w:pos="0"/>
              </w:tabs>
              <w:spacing w:line="276" w:lineRule="auto"/>
              <w:rPr>
                <w:rFonts w:ascii="Calibri" w:eastAsia="Calibri" w:hAnsi="Calibri" w:cs="Calibri"/>
                <w:color w:val="385623"/>
                <w:sz w:val="4"/>
                <w:szCs w:val="4"/>
                <w:lang w:eastAsia="en-GB"/>
              </w:rPr>
            </w:pPr>
          </w:p>
          <w:p w14:paraId="5BDB0EC4" w14:textId="77777777" w:rsidR="00D6014E" w:rsidRPr="00D6014E" w:rsidRDefault="009B752A" w:rsidP="00D6014E">
            <w:pPr>
              <w:tabs>
                <w:tab w:val="left" w:pos="0"/>
              </w:tabs>
              <w:spacing w:line="276" w:lineRule="auto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-972758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 Tick this box to confirm diagnostically acceptable radiograph sent with referral.   Date Taken……………….</w:t>
            </w:r>
          </w:p>
          <w:p w14:paraId="7DD26A3D" w14:textId="77777777" w:rsidR="00D6014E" w:rsidRPr="00D6014E" w:rsidRDefault="00D6014E" w:rsidP="00D6014E">
            <w:pPr>
              <w:tabs>
                <w:tab w:val="left" w:pos="0"/>
              </w:tabs>
              <w:spacing w:line="276" w:lineRule="auto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DPT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-1525465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ab/>
              <w:t xml:space="preserve">        Intra Orals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1353615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ab/>
              <w:t xml:space="preserve">           None (reason required)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1566383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……………………………………………………………………</w:t>
            </w:r>
          </w:p>
          <w:p w14:paraId="0C429BBA" w14:textId="77777777" w:rsidR="00D6014E" w:rsidRPr="00D6014E" w:rsidRDefault="00D6014E" w:rsidP="00D6014E">
            <w:pPr>
              <w:tabs>
                <w:tab w:val="left" w:pos="0"/>
              </w:tabs>
              <w:spacing w:line="276" w:lineRule="auto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</w:tc>
      </w:tr>
      <w:tr w:rsidR="00D6014E" w:rsidRPr="00D6014E" w14:paraId="3A0C1084" w14:textId="77777777" w:rsidTr="0047046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  <w:shd w:val="clear" w:color="auto" w:fill="C5E0B3"/>
          </w:tcPr>
          <w:p w14:paraId="7052F84A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i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MEDICAL HISTORY</w:t>
            </w:r>
          </w:p>
        </w:tc>
      </w:tr>
      <w:tr w:rsidR="00D6014E" w:rsidRPr="00D6014E" w14:paraId="00FBEE59" w14:textId="77777777" w:rsidTr="0047046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</w:tcPr>
          <w:p w14:paraId="7BE26580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i/>
                <w:iCs/>
                <w:color w:val="538135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i/>
                <w:iCs/>
                <w:color w:val="FF0000"/>
                <w:sz w:val="24"/>
                <w:szCs w:val="24"/>
                <w:lang w:eastAsia="en-GB"/>
              </w:rPr>
              <w:t>Please attach an up-to-date medical history form with all referrals</w:t>
            </w:r>
          </w:p>
          <w:p w14:paraId="375CDFA1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i/>
                <w:iCs/>
                <w:color w:val="FF0000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i/>
                <w:iCs/>
                <w:color w:val="538135"/>
                <w:sz w:val="24"/>
                <w:szCs w:val="24"/>
                <w:lang w:eastAsia="en-GB"/>
              </w:rPr>
              <w:t>Referrals will be returned if this is not included</w:t>
            </w:r>
          </w:p>
        </w:tc>
      </w:tr>
      <w:tr w:rsidR="00D6014E" w:rsidRPr="00D6014E" w14:paraId="614EDCD1" w14:textId="77777777" w:rsidTr="0047046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0" w:type="dxa"/>
          </w:tcPr>
          <w:p w14:paraId="5BF36B0D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Relevant medical history</w:t>
            </w:r>
          </w:p>
          <w:p w14:paraId="245EBDB3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61A03126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598A76B0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2FF82FC1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5F4CD594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21AA8022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Relevant social history </w:t>
            </w:r>
          </w:p>
          <w:p w14:paraId="25026B60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>(e.g. Living arrangements, Legal guardian, Interpreter required)</w:t>
            </w:r>
          </w:p>
          <w:p w14:paraId="68DDFF3D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                                                             </w:t>
            </w:r>
          </w:p>
          <w:p w14:paraId="2795BE4C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36B23C1B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6EB8B11F" w14:textId="77777777" w:rsidR="00D6014E" w:rsidRPr="00D6014E" w:rsidRDefault="00D6014E" w:rsidP="00D6014E">
            <w:pPr>
              <w:spacing w:before="40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Allergies:           </w:t>
            </w:r>
          </w:p>
          <w:p w14:paraId="3E6FDFE2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</w:tc>
        <w:tc>
          <w:tcPr>
            <w:tcW w:w="4966" w:type="dxa"/>
          </w:tcPr>
          <w:p w14:paraId="64ECB10C" w14:textId="77777777" w:rsidR="00D6014E" w:rsidRPr="00D6014E" w:rsidRDefault="00D6014E" w:rsidP="00D6014E">
            <w:pPr>
              <w:spacing w:before="40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D6014E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en-GB"/>
              </w:rPr>
              <w:t>The following carry significant relevance to managing an oral surgery patient. Please tick any that apply</w:t>
            </w:r>
          </w:p>
          <w:p w14:paraId="6751124B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1969083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Warfarin</w:t>
            </w:r>
          </w:p>
          <w:p w14:paraId="2C37A788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732277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NOACs e.g. rivaroxaban</w:t>
            </w:r>
          </w:p>
          <w:p w14:paraId="6E22CF8A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525171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Aspirin/Clopidogrel</w:t>
            </w:r>
          </w:p>
          <w:p w14:paraId="4880D7BE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1492531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Bleeding disorders</w:t>
            </w:r>
          </w:p>
          <w:p w14:paraId="11E1828C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892277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Bisphosphonates (oral)</w:t>
            </w:r>
          </w:p>
          <w:p w14:paraId="1359E544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1305549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Bisphosphonates (IV)</w:t>
            </w:r>
          </w:p>
          <w:p w14:paraId="7ABD2237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1989479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Bone modifying agents e.g. Denosumab</w:t>
            </w:r>
          </w:p>
          <w:p w14:paraId="44D680E1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94556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DMARDS (Drugs for rheumatoid conditions)</w:t>
            </w:r>
          </w:p>
          <w:p w14:paraId="741B1CF7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781386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Oral Steroids</w:t>
            </w:r>
          </w:p>
          <w:p w14:paraId="4F3318C8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263464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Uncontrolled Diabetes</w:t>
            </w:r>
          </w:p>
          <w:p w14:paraId="764A7D9B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1168793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Heart valve replacement</w:t>
            </w:r>
          </w:p>
          <w:p w14:paraId="22C1920E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-1442364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Immunosuppressants</w:t>
            </w:r>
          </w:p>
          <w:p w14:paraId="770CE88B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1303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Chemotherapy</w:t>
            </w:r>
          </w:p>
          <w:p w14:paraId="454204F2" w14:textId="77777777" w:rsidR="00D6014E" w:rsidRPr="00D6014E" w:rsidRDefault="009B752A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</w:pPr>
            <w:sdt>
              <w:sdtPr>
                <w:rPr>
                  <w:rFonts w:ascii="Calibri" w:eastAsia="Calibri" w:hAnsi="Calibri" w:cs="Calibri"/>
                  <w:color w:val="000000" w:themeColor="text1"/>
                  <w:sz w:val="20"/>
                  <w:szCs w:val="20"/>
                  <w:lang w:eastAsia="en-GB"/>
                </w:rPr>
                <w:id w:val="1537474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14E" w:rsidRPr="00D6014E">
                  <w:rPr>
                    <w:rFonts w:ascii="Segoe UI Symbol" w:eastAsia="Calibri" w:hAnsi="Segoe UI Symbol" w:cs="Segoe UI Symbol"/>
                    <w:color w:val="000000" w:themeColor="text1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6014E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Radiotherapy to the head &amp; neck region</w:t>
            </w:r>
          </w:p>
          <w:p w14:paraId="10C499D9" w14:textId="77777777" w:rsidR="00D6014E" w:rsidRPr="00D6014E" w:rsidRDefault="00D6014E" w:rsidP="00D6014E">
            <w:p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</w:tc>
      </w:tr>
      <w:tr w:rsidR="00D6014E" w:rsidRPr="00D6014E" w14:paraId="777824C6" w14:textId="77777777" w:rsidTr="0047046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gridSpan w:val="2"/>
          </w:tcPr>
          <w:p w14:paraId="297A269A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ANY OTHER INFORMATION CONSIDERED RELEVANT TO REFERRAL</w:t>
            </w:r>
          </w:p>
          <w:p w14:paraId="4E27B245" w14:textId="77777777" w:rsidR="00D6014E" w:rsidRPr="00D6014E" w:rsidRDefault="00D6014E" w:rsidP="00D6014E">
            <w:pPr>
              <w:spacing w:before="40"/>
              <w:ind w:left="720" w:hanging="720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p w14:paraId="63EED01D" w14:textId="77777777" w:rsidR="00D6014E" w:rsidRPr="00D6014E" w:rsidRDefault="00D6014E" w:rsidP="00D6014E">
            <w:pPr>
              <w:spacing w:before="40"/>
              <w:ind w:left="720" w:hanging="720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p w14:paraId="5BB2DA93" w14:textId="77777777" w:rsidR="00D6014E" w:rsidRPr="00D6014E" w:rsidRDefault="00D6014E" w:rsidP="00D6014E">
            <w:pPr>
              <w:spacing w:before="40"/>
              <w:ind w:left="720" w:hanging="720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</w:tc>
      </w:tr>
    </w:tbl>
    <w:p w14:paraId="5727A4EF" w14:textId="77777777" w:rsidR="00D6014E" w:rsidRPr="00D6014E" w:rsidRDefault="00D6014E" w:rsidP="00D6014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Style w:val="GridTable1Light-Accent61"/>
        <w:tblW w:w="11346" w:type="dxa"/>
        <w:tblInd w:w="-289" w:type="dxa"/>
        <w:tbl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single" w:sz="4" w:space="0" w:color="70AD47"/>
          <w:insideV w:val="single" w:sz="4" w:space="0" w:color="70AD47"/>
        </w:tblBorders>
        <w:tblLayout w:type="fixed"/>
        <w:tblLook w:val="0480" w:firstRow="0" w:lastRow="0" w:firstColumn="1" w:lastColumn="0" w:noHBand="0" w:noVBand="1"/>
      </w:tblPr>
      <w:tblGrid>
        <w:gridCol w:w="11346"/>
      </w:tblGrid>
      <w:tr w:rsidR="00D6014E" w:rsidRPr="00D6014E" w14:paraId="42695B42" w14:textId="77777777" w:rsidTr="0047046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shd w:val="clear" w:color="auto" w:fill="C5E0B3"/>
          </w:tcPr>
          <w:p w14:paraId="26EF38F8" w14:textId="77777777" w:rsidR="00D6014E" w:rsidRPr="00D6014E" w:rsidRDefault="00D6014E" w:rsidP="00D6014E">
            <w:pPr>
              <w:tabs>
                <w:tab w:val="left" w:pos="0"/>
              </w:tabs>
              <w:spacing w:line="276" w:lineRule="auto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PATIENT GP DETAILS </w:t>
            </w:r>
            <w:r w:rsidRPr="00D6014E">
              <w:rPr>
                <w:rFonts w:ascii="Calibri" w:eastAsia="Calibri" w:hAnsi="Calibri" w:cs="Calibri"/>
                <w:i/>
                <w:color w:val="385623"/>
                <w:sz w:val="24"/>
                <w:szCs w:val="24"/>
                <w:lang w:eastAsia="en-GB"/>
              </w:rPr>
              <w:t>(if not the referrer)</w:t>
            </w:r>
          </w:p>
        </w:tc>
      </w:tr>
      <w:tr w:rsidR="00D6014E" w:rsidRPr="00D6014E" w14:paraId="13B9A1D3" w14:textId="77777777" w:rsidTr="00470467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tcBorders>
              <w:bottom w:val="single" w:sz="4" w:space="0" w:color="70AD47"/>
            </w:tcBorders>
          </w:tcPr>
          <w:p w14:paraId="5EDED2A9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Mr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93001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Mrs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04120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Miss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1680238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Ms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496027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Dr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179647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Other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770076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25447583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Surname:</w:t>
            </w:r>
          </w:p>
          <w:p w14:paraId="4E5CED71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Given name:</w:t>
            </w:r>
          </w:p>
          <w:p w14:paraId="5E0DF37F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Practice Name:</w:t>
            </w:r>
          </w:p>
          <w:p w14:paraId="58433B1B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Practice Address:</w:t>
            </w:r>
          </w:p>
          <w:p w14:paraId="263F7132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Town/City:</w:t>
            </w:r>
          </w:p>
          <w:p w14:paraId="6AE664B3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Postcode:</w:t>
            </w:r>
          </w:p>
          <w:p w14:paraId="23B2298E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Telephone Number:</w:t>
            </w:r>
          </w:p>
          <w:p w14:paraId="04F0F040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E-mail Address:</w:t>
            </w:r>
          </w:p>
          <w:p w14:paraId="2A3D7B8D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</w:tc>
      </w:tr>
      <w:tr w:rsidR="00D6014E" w:rsidRPr="00D6014E" w14:paraId="34D76377" w14:textId="77777777" w:rsidTr="00470467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shd w:val="clear" w:color="auto" w:fill="D9F2D0" w:themeFill="accent6" w:themeFillTint="33"/>
          </w:tcPr>
          <w:p w14:paraId="5381C7B6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COMMUNICATION &amp; SPECIAL REQUIREMENTS</w:t>
            </w:r>
          </w:p>
        </w:tc>
      </w:tr>
      <w:tr w:rsidR="00D6014E" w:rsidRPr="00D6014E" w14:paraId="2F54E012" w14:textId="77777777" w:rsidTr="00470467">
        <w:trPr>
          <w:trHeight w:val="4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</w:tcPr>
          <w:p w14:paraId="460F979C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16"/>
                <w:szCs w:val="16"/>
                <w:lang w:eastAsia="en-GB"/>
              </w:rPr>
            </w:pPr>
          </w:p>
          <w:p w14:paraId="5F380B2B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If the patient requires communication in a language or mode other than English, please provide detail</w:t>
            </w:r>
          </w:p>
          <w:p w14:paraId="0411661D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2A8712D2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1AE9C32E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14F17ABB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If an interpreter is required, please provide detail                                            </w:t>
            </w:r>
          </w:p>
          <w:p w14:paraId="0EFE0232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41A6FCB9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3E3A26C4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57EDF3B6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If the patient has any special requirements, please provide detail                                                                        </w:t>
            </w:r>
          </w:p>
          <w:p w14:paraId="5EAB6408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70297BB8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027C2281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6F446EA0" w14:textId="77777777" w:rsidR="00D6014E" w:rsidRPr="00D6014E" w:rsidRDefault="00D6014E" w:rsidP="00D6014E">
            <w:pPr>
              <w:tabs>
                <w:tab w:val="left" w:pos="0"/>
              </w:tabs>
              <w:spacing w:line="312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D6014E" w:rsidRPr="00D6014E" w14:paraId="3164D8B9" w14:textId="77777777" w:rsidTr="0047046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  <w:shd w:val="clear" w:color="auto" w:fill="C5E0B3"/>
          </w:tcPr>
          <w:p w14:paraId="6624EB54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PATIENT CONSENT TO REFERRAL AND ASSOCIATED TREATMENT</w:t>
            </w:r>
          </w:p>
        </w:tc>
      </w:tr>
      <w:tr w:rsidR="00D6014E" w:rsidRPr="00D6014E" w14:paraId="5F583EA8" w14:textId="77777777" w:rsidTr="00470467">
        <w:trPr>
          <w:trHeight w:val="17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6" w:type="dxa"/>
          </w:tcPr>
          <w:p w14:paraId="102DEF68" w14:textId="23C449E8" w:rsidR="00770199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Does the patient have capacity, and have they understood and consented to the referral? </w:t>
            </w:r>
            <w:r w:rsidR="00770199"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YES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687290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281E">
                  <w:rPr>
                    <w:rFonts w:ascii="MS Gothic" w:eastAsia="MS Gothic" w:hAnsi="MS Gothic" w:cs="Calibri" w:hint="eastAsia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770199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 </w:t>
            </w:r>
            <w:r w:rsidR="00770199"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NO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1547209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199"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7FCE0219" w14:textId="79D7E6EF" w:rsidR="00770199" w:rsidRDefault="00770199" w:rsidP="00D6014E">
            <w:pPr>
              <w:tabs>
                <w:tab w:val="left" w:pos="0"/>
              </w:tabs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Please indicate if you treated this patient under The Urgent Care Band 4 charge                   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YES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235406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 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NO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-97334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099A8AF0" w14:textId="6AC3629F" w:rsidR="00D6014E" w:rsidRDefault="00770199" w:rsidP="00D6014E">
            <w:pPr>
              <w:tabs>
                <w:tab w:val="left" w:pos="0"/>
              </w:tabs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>Please indicate if you treated this patient under Band 2 or Band 3 Charge</w:t>
            </w:r>
            <w:r w:rsidR="00D6014E"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     </w:t>
            </w: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                       </w:t>
            </w:r>
            <w:r w:rsidR="002F12EA"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YES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1292865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2EA">
                  <w:rPr>
                    <w:rFonts w:ascii="MS Gothic" w:eastAsia="MS Gothic" w:hAnsi="MS Gothic" w:cs="Calibri" w:hint="eastAsia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2F12EA" w:rsidRPr="00D6014E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en-GB"/>
              </w:rPr>
              <w:t xml:space="preserve">    </w:t>
            </w:r>
            <w:r w:rsidR="002F12EA"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NO </w:t>
            </w:r>
            <w:sdt>
              <w:sdtPr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lang w:eastAsia="en-GB"/>
                </w:rPr>
                <w:id w:val="991061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2EA" w:rsidRPr="00D6014E">
                  <w:rPr>
                    <w:rFonts w:ascii="Segoe UI Symbol" w:eastAsia="Calibri" w:hAnsi="Segoe UI Symbol" w:cs="Segoe UI Symbol"/>
                    <w:color w:val="000000" w:themeColor="text1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04DAF792" w14:textId="579CDE1D" w:rsidR="002F12EA" w:rsidRPr="00D6014E" w:rsidRDefault="002F12EA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2F12EA"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  <w:t>See the next section collection of patient charge</w:t>
            </w:r>
          </w:p>
        </w:tc>
      </w:tr>
    </w:tbl>
    <w:p w14:paraId="576889B9" w14:textId="77777777" w:rsidR="00D6014E" w:rsidRPr="00D6014E" w:rsidRDefault="00D6014E" w:rsidP="00D6014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0785E1D" w14:textId="77777777" w:rsidR="00D6014E" w:rsidRPr="00D6014E" w:rsidRDefault="00D6014E" w:rsidP="00D6014E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6014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 w:type="page"/>
      </w:r>
    </w:p>
    <w:p w14:paraId="04BF6B8F" w14:textId="77777777" w:rsidR="00D6014E" w:rsidRPr="00D6014E" w:rsidRDefault="00D6014E" w:rsidP="00D6014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Style w:val="GridTable1Light-Accent61"/>
        <w:tblW w:w="11057" w:type="dxa"/>
        <w:tbl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single" w:sz="4" w:space="0" w:color="70AD47"/>
          <w:insideV w:val="single" w:sz="4" w:space="0" w:color="70AD47"/>
        </w:tblBorders>
        <w:tblLayout w:type="fixed"/>
        <w:tblLook w:val="0480" w:firstRow="0" w:lastRow="0" w:firstColumn="1" w:lastColumn="0" w:noHBand="0" w:noVBand="1"/>
      </w:tblPr>
      <w:tblGrid>
        <w:gridCol w:w="11057"/>
      </w:tblGrid>
      <w:tr w:rsidR="00D6014E" w:rsidRPr="00D6014E" w14:paraId="6A59B442" w14:textId="77777777" w:rsidTr="0047046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shd w:val="clear" w:color="auto" w:fill="D9F2D0" w:themeFill="accent6" w:themeFillTint="33"/>
          </w:tcPr>
          <w:p w14:paraId="3E8E0B71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COLLECTION OF NHS PATIENT CHARGE</w:t>
            </w:r>
          </w:p>
        </w:tc>
      </w:tr>
      <w:tr w:rsidR="00D6014E" w:rsidRPr="00D6014E" w14:paraId="71AD28B4" w14:textId="77777777" w:rsidTr="0047046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</w:tcPr>
          <w:p w14:paraId="0E652963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u w:val="double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u w:val="double"/>
                <w:lang w:eastAsia="en-GB"/>
              </w:rPr>
              <w:t xml:space="preserve">Referring an NHS Patient to a 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u w:val="double"/>
                <w:lang w:eastAsia="en-GB"/>
              </w:rPr>
              <w:t xml:space="preserve">Tier 2 </w:t>
            </w: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u w:val="double"/>
                <w:lang w:eastAsia="en-GB"/>
              </w:rPr>
              <w:t>Provider</w:t>
            </w:r>
          </w:p>
          <w:p w14:paraId="59F17389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u w:val="double"/>
                <w:lang w:eastAsia="en-GB"/>
              </w:rPr>
            </w:pPr>
          </w:p>
          <w:p w14:paraId="1EEA2DEE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When referring for Tier 2 Oral Surgery under LA – (Advanced Mandatory Services Referral):</w:t>
            </w:r>
          </w:p>
          <w:p w14:paraId="18F0D12A" w14:textId="460ED1B5" w:rsidR="00D6014E" w:rsidRPr="00D6014E" w:rsidRDefault="00D6014E" w:rsidP="00D6014E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rPr>
                <w:rFonts w:ascii="Calibri" w:eastAsia="Calibri" w:hAnsi="Calibri" w:cs="Calibri"/>
                <w:color w:val="385623"/>
              </w:rPr>
            </w:pPr>
            <w:r w:rsidRPr="00D6014E">
              <w:rPr>
                <w:rFonts w:ascii="Calibri" w:eastAsia="Calibri" w:hAnsi="Calibri" w:cs="Calibri"/>
                <w:color w:val="385623"/>
              </w:rPr>
              <w:t>You must collect the patient charge (if applicable) as per the NHS treatment band INCLUDING the treatment you are referring for</w:t>
            </w:r>
            <w:r w:rsidR="00770199">
              <w:rPr>
                <w:rFonts w:ascii="Calibri" w:eastAsia="Calibri" w:hAnsi="Calibri" w:cs="Calibri"/>
                <w:color w:val="385623"/>
              </w:rPr>
              <w:t xml:space="preserve">, </w:t>
            </w:r>
            <w:r w:rsidR="00770199" w:rsidRPr="002F12EA">
              <w:rPr>
                <w:rFonts w:ascii="Calibri" w:eastAsia="Calibri" w:hAnsi="Calibri" w:cs="Calibri"/>
                <w:color w:val="FF0000"/>
              </w:rPr>
              <w:t xml:space="preserve">unless treated under Urgent Care Band 4. </w:t>
            </w:r>
            <w:r w:rsidR="002F12EA">
              <w:rPr>
                <w:rFonts w:ascii="Calibri" w:eastAsia="Calibri" w:hAnsi="Calibri" w:cs="Calibri"/>
                <w:color w:val="FF0000"/>
              </w:rPr>
              <w:t xml:space="preserve"> </w:t>
            </w:r>
          </w:p>
          <w:p w14:paraId="6994F998" w14:textId="77777777" w:rsidR="00D6014E" w:rsidRPr="00D6014E" w:rsidRDefault="00D6014E" w:rsidP="00D6014E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rPr>
                <w:rFonts w:ascii="Calibri" w:eastAsia="Calibri" w:hAnsi="Calibri" w:cs="Calibri"/>
                <w:color w:val="385623"/>
              </w:rPr>
            </w:pPr>
            <w:r w:rsidRPr="00D6014E">
              <w:rPr>
                <w:rFonts w:ascii="Calibri" w:eastAsia="Calibri" w:hAnsi="Calibri" w:cs="Calibri"/>
                <w:color w:val="385623"/>
              </w:rPr>
              <w:t>You must complete the section ‘Referred to Advanced Mandatory Services’ when closing the</w:t>
            </w:r>
            <w:r w:rsidRPr="00D6014E">
              <w:rPr>
                <w:rFonts w:ascii="Calibri" w:eastAsia="Calibri" w:hAnsi="Calibri" w:cs="Calibri"/>
                <w:color w:val="000000" w:themeColor="text1"/>
              </w:rPr>
              <w:t xml:space="preserve"> patient’s </w:t>
            </w:r>
            <w:r w:rsidRPr="00D6014E">
              <w:rPr>
                <w:rFonts w:ascii="Calibri" w:eastAsia="Calibri" w:hAnsi="Calibri" w:cs="Calibri"/>
                <w:color w:val="385623"/>
              </w:rPr>
              <w:t>Course of Treatment FP17 return</w:t>
            </w:r>
          </w:p>
          <w:p w14:paraId="1338250C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p w14:paraId="6BF1F541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Please see </w:t>
            </w:r>
            <w:hyperlink r:id="rId7" w:history="1">
              <w:r w:rsidRPr="00D6014E">
                <w:rPr>
                  <w:rFonts w:ascii="Calibri" w:eastAsia="Calibri" w:hAnsi="Calibri" w:cs="Calibri"/>
                  <w:color w:val="467886" w:themeColor="hyperlink"/>
                  <w:sz w:val="24"/>
                  <w:szCs w:val="24"/>
                  <w:u w:val="single"/>
                  <w:lang w:eastAsia="en-GB"/>
                </w:rPr>
                <w:t>here</w:t>
              </w:r>
            </w:hyperlink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 for details </w:t>
            </w:r>
          </w:p>
          <w:p w14:paraId="3C5AABC9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</w:pPr>
          </w:p>
          <w:p w14:paraId="7D7D0A85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I confirm that I have </w:t>
            </w:r>
            <w:r w:rsidRPr="00D6014E"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  <w:t>completed</w:t>
            </w: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 </w:t>
            </w:r>
            <w:r w:rsidRPr="00D6014E">
              <w:rPr>
                <w:rFonts w:ascii="Calibri" w:eastAsia="Calibri" w:hAnsi="Calibri" w:cs="Calibri"/>
                <w:color w:val="FF0000"/>
                <w:sz w:val="24"/>
                <w:szCs w:val="24"/>
                <w:lang w:eastAsia="en-GB"/>
              </w:rPr>
              <w:t xml:space="preserve">(closed) </w:t>
            </w: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the course of treatment FP17 as above and charged the relevant Treatment Band fee (if applicable). Please tick to confirm.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-923567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41097B9D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p w14:paraId="23D81412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When referring for Tier 2 Oral Surgery under Sedation – (Advanced Services Referral):</w:t>
            </w:r>
          </w:p>
          <w:p w14:paraId="3386CECE" w14:textId="77777777" w:rsidR="00D6014E" w:rsidRPr="00D6014E" w:rsidRDefault="00D6014E" w:rsidP="00D6014E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rPr>
                <w:rFonts w:ascii="Calibri" w:eastAsia="Calibri" w:hAnsi="Calibri" w:cs="Calibri"/>
                <w:color w:val="385623"/>
              </w:rPr>
            </w:pPr>
            <w:r w:rsidRPr="00D6014E">
              <w:rPr>
                <w:rFonts w:ascii="Calibri" w:eastAsia="Calibri" w:hAnsi="Calibri" w:cs="Calibri"/>
                <w:color w:val="385623"/>
              </w:rPr>
              <w:t>You must collect the patient charge (if applicable) as per the NHS treatment band ONLY for the treatment they are completing</w:t>
            </w:r>
          </w:p>
          <w:p w14:paraId="55B88DA0" w14:textId="77777777" w:rsidR="00D6014E" w:rsidRPr="00D6014E" w:rsidRDefault="00D6014E" w:rsidP="00D6014E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rPr>
                <w:rFonts w:ascii="Calibri" w:eastAsia="Calibri" w:hAnsi="Calibri" w:cs="Calibri"/>
                <w:color w:val="385623"/>
              </w:rPr>
            </w:pPr>
            <w:r w:rsidRPr="00D6014E">
              <w:rPr>
                <w:rFonts w:ascii="Calibri" w:eastAsia="Calibri" w:hAnsi="Calibri" w:cs="Calibri"/>
                <w:color w:val="385623"/>
              </w:rPr>
              <w:t>The FP17 claim is completed in the usual way and no additional boxes need to be crossed.</w:t>
            </w:r>
          </w:p>
          <w:p w14:paraId="241E1655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  <w:p w14:paraId="314B813D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Please see </w:t>
            </w:r>
            <w:hyperlink r:id="rId8" w:history="1">
              <w:r w:rsidRPr="00D6014E">
                <w:rPr>
                  <w:rFonts w:ascii="Calibri" w:eastAsia="Calibri" w:hAnsi="Calibri" w:cs="Calibri"/>
                  <w:color w:val="000000" w:themeColor="text1"/>
                  <w:sz w:val="24"/>
                  <w:szCs w:val="24"/>
                  <w:u w:val="single"/>
                  <w:lang w:eastAsia="en-GB"/>
                </w:rPr>
                <w:t>here</w:t>
              </w:r>
            </w:hyperlink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 for details</w:t>
            </w:r>
          </w:p>
          <w:p w14:paraId="38A9CA24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B050"/>
                <w:sz w:val="24"/>
                <w:szCs w:val="24"/>
                <w:lang w:eastAsia="en-GB"/>
              </w:rPr>
            </w:pPr>
          </w:p>
          <w:p w14:paraId="64BC9DC5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highlight w:val="yellow"/>
                <w:lang w:eastAsia="en-GB"/>
              </w:rPr>
            </w:pPr>
          </w:p>
          <w:p w14:paraId="32FD6E7A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000000" w:themeColor="text1"/>
                <w:sz w:val="24"/>
                <w:szCs w:val="24"/>
                <w:u w:val="double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u w:val="double"/>
                <w:lang w:eastAsia="en-GB"/>
              </w:rPr>
              <w:t>Referring a Private Patient to a Tier II Provider</w:t>
            </w:r>
          </w:p>
          <w:p w14:paraId="3F8404FA" w14:textId="77777777" w:rsidR="00D6014E" w:rsidRPr="00D6014E" w:rsidRDefault="00D6014E" w:rsidP="00D6014E">
            <w:pPr>
              <w:numPr>
                <w:ilvl w:val="0"/>
                <w:numId w:val="2"/>
              </w:numPr>
              <w:tabs>
                <w:tab w:val="left" w:pos="0"/>
              </w:tabs>
              <w:contextualSpacing/>
              <w:rPr>
                <w:rFonts w:ascii="Calibri" w:eastAsia="Calibri" w:hAnsi="Calibri" w:cs="Calibri"/>
                <w:color w:val="000000" w:themeColor="text1"/>
              </w:rPr>
            </w:pPr>
            <w:r w:rsidRPr="00D6014E">
              <w:rPr>
                <w:rFonts w:ascii="Calibri" w:eastAsia="Calibri" w:hAnsi="Calibri" w:cs="Calibri"/>
                <w:color w:val="000000" w:themeColor="text1"/>
              </w:rPr>
              <w:t>Patients referred to an NHS Tier 2 services from an exclusively private dental practice that has no provision to take an NHS fee will be charged the relevant NHS Treatment Band Fee by the Tier 2 Provider.</w:t>
            </w:r>
          </w:p>
          <w:p w14:paraId="46BFCFAC" w14:textId="77777777" w:rsidR="00D6014E" w:rsidRPr="00D6014E" w:rsidRDefault="00D6014E" w:rsidP="00D6014E">
            <w:pPr>
              <w:tabs>
                <w:tab w:val="left" w:pos="0"/>
              </w:tabs>
              <w:ind w:left="720"/>
              <w:contextualSpacing/>
              <w:rPr>
                <w:rFonts w:ascii="Calibri" w:eastAsia="Calibri" w:hAnsi="Calibri" w:cs="Calibri"/>
                <w:color w:val="385623"/>
              </w:rPr>
            </w:pPr>
          </w:p>
          <w:p w14:paraId="478EE60E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This patient is a private patient and I have made the patient aware they will be charged the relevant 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treatment fee </w:t>
            </w: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and/or sedation fee as applicable.  Please tick to confirm.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-488173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501C887E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highlight w:val="yellow"/>
                <w:lang w:eastAsia="en-GB"/>
              </w:rPr>
            </w:pPr>
          </w:p>
        </w:tc>
      </w:tr>
      <w:tr w:rsidR="00D6014E" w:rsidRPr="00D6014E" w14:paraId="57E78CDB" w14:textId="77777777" w:rsidTr="0047046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shd w:val="clear" w:color="auto" w:fill="C5E0B3"/>
          </w:tcPr>
          <w:p w14:paraId="1AFF86EA" w14:textId="77777777" w:rsidR="00D6014E" w:rsidRPr="00D6014E" w:rsidRDefault="00D6014E" w:rsidP="00D6014E">
            <w:pPr>
              <w:tabs>
                <w:tab w:val="left" w:pos="0"/>
              </w:tabs>
              <w:jc w:val="center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noProof/>
                <w:color w:val="385623"/>
                <w:sz w:val="24"/>
                <w:szCs w:val="24"/>
                <w:lang w:eastAsia="en-GB"/>
              </w:rPr>
              <w:t>CONFIRMATION AND SIGNATURE OF REFERRING PRACTITIONER</w:t>
            </w:r>
          </w:p>
        </w:tc>
      </w:tr>
      <w:tr w:rsidR="00D6014E" w:rsidRPr="00D6014E" w14:paraId="55662CB9" w14:textId="77777777" w:rsidTr="00470467">
        <w:trPr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</w:tcPr>
          <w:p w14:paraId="6913A332" w14:textId="77777777" w:rsidR="00D6014E" w:rsidRPr="00D6014E" w:rsidRDefault="00D6014E" w:rsidP="00D6014E">
            <w:pPr>
              <w:tabs>
                <w:tab w:val="left" w:pos="0"/>
              </w:tabs>
              <w:jc w:val="both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p w14:paraId="316895BF" w14:textId="77777777" w:rsidR="00D6014E" w:rsidRPr="00D6014E" w:rsidRDefault="00D6014E" w:rsidP="00D6014E">
            <w:pPr>
              <w:tabs>
                <w:tab w:val="left" w:pos="0"/>
              </w:tabs>
              <w:jc w:val="both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I confirm that this patient referral meets the current referral guidelines as issued by the Southwest LDN. (Referral guidelines are available on the LDN website). I understand that incomplete and/or inappropriate referrals will be returned for revision and may delay </w:t>
            </w:r>
            <w:r w:rsidRPr="00D6014E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en-GB"/>
              </w:rPr>
              <w:t xml:space="preserve">patient management.  </w:t>
            </w: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Please note that it is now a mandatory requirement for referrers to provide their GDC or GMC Number on this form   </w:t>
            </w:r>
          </w:p>
          <w:p w14:paraId="14459F66" w14:textId="77777777" w:rsidR="00D6014E" w:rsidRPr="00D6014E" w:rsidRDefault="00D6014E" w:rsidP="00D6014E">
            <w:pPr>
              <w:tabs>
                <w:tab w:val="left" w:pos="0"/>
              </w:tabs>
              <w:jc w:val="both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p w14:paraId="4E00CBD1" w14:textId="77777777" w:rsidR="00D6014E" w:rsidRPr="00D6014E" w:rsidRDefault="00D6014E" w:rsidP="00D6014E">
            <w:pPr>
              <w:tabs>
                <w:tab w:val="left" w:pos="0"/>
              </w:tabs>
              <w:jc w:val="both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Please tick to confirm. </w:t>
            </w:r>
            <w:sdt>
              <w:sdtPr>
                <w:rPr>
                  <w:rFonts w:ascii="Calibri" w:eastAsia="Calibri" w:hAnsi="Calibri" w:cs="Calibri"/>
                  <w:color w:val="385623"/>
                  <w:sz w:val="24"/>
                  <w:szCs w:val="24"/>
                  <w:lang w:eastAsia="en-GB"/>
                </w:rPr>
                <w:id w:val="210395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014E">
                  <w:rPr>
                    <w:rFonts w:ascii="Segoe UI Symbol" w:eastAsia="Calibri" w:hAnsi="Segoe UI Symbol" w:cs="Segoe UI Symbol"/>
                    <w:color w:val="385623"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0F9800DF" w14:textId="77777777" w:rsidR="00D6014E" w:rsidRPr="00D6014E" w:rsidRDefault="00D6014E" w:rsidP="00D6014E">
            <w:pPr>
              <w:tabs>
                <w:tab w:val="left" w:pos="0"/>
              </w:tabs>
              <w:jc w:val="both"/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</w:tc>
      </w:tr>
      <w:tr w:rsidR="00D6014E" w:rsidRPr="00D6014E" w14:paraId="47E92FCD" w14:textId="77777777" w:rsidTr="0047046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</w:tcPr>
          <w:p w14:paraId="4BCE9A82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</w:p>
          <w:p w14:paraId="500A5D3E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Print Full Name:</w:t>
            </w:r>
          </w:p>
          <w:p w14:paraId="38A80291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>Date:</w:t>
            </w:r>
          </w:p>
          <w:p w14:paraId="207755DC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</w:pPr>
            <w:r w:rsidRPr="00D6014E">
              <w:rPr>
                <w:rFonts w:ascii="Calibri" w:eastAsia="Calibri" w:hAnsi="Calibri" w:cs="Calibri"/>
                <w:color w:val="385623"/>
                <w:sz w:val="24"/>
                <w:szCs w:val="24"/>
                <w:lang w:eastAsia="en-GB"/>
              </w:rPr>
              <w:t xml:space="preserve">Signature: </w:t>
            </w:r>
          </w:p>
          <w:p w14:paraId="1D25A2F4" w14:textId="77777777" w:rsidR="00D6014E" w:rsidRPr="00D6014E" w:rsidRDefault="00D6014E" w:rsidP="00D6014E">
            <w:pPr>
              <w:tabs>
                <w:tab w:val="left" w:pos="0"/>
              </w:tabs>
              <w:rPr>
                <w:rFonts w:ascii="Calibri" w:eastAsia="Calibri" w:hAnsi="Calibri" w:cs="Calibri"/>
                <w:noProof/>
                <w:color w:val="385623"/>
                <w:sz w:val="24"/>
                <w:szCs w:val="24"/>
                <w:lang w:eastAsia="en-GB"/>
              </w:rPr>
            </w:pPr>
          </w:p>
        </w:tc>
      </w:tr>
    </w:tbl>
    <w:p w14:paraId="57DB980C" w14:textId="77777777" w:rsidR="00D6014E" w:rsidRPr="00D6014E" w:rsidRDefault="00D6014E" w:rsidP="00D6014E">
      <w:pPr>
        <w:spacing w:before="120" w:after="0" w:line="240" w:lineRule="auto"/>
        <w:jc w:val="center"/>
        <w:rPr>
          <w:rFonts w:ascii="Calibri" w:eastAsia="Calibri" w:hAnsi="Calibri" w:cs="Calibri"/>
          <w:b/>
          <w:color w:val="385623"/>
          <w:kern w:val="0"/>
          <w:sz w:val="20"/>
          <w:szCs w:val="20"/>
          <w:lang w:eastAsia="en-GB"/>
          <w14:ligatures w14:val="none"/>
        </w:rPr>
      </w:pPr>
      <w:r w:rsidRPr="00D6014E">
        <w:rPr>
          <w:rFonts w:ascii="Calibri" w:eastAsia="Calibri" w:hAnsi="Calibri" w:cs="Calibri"/>
          <w:b/>
          <w:color w:val="385623"/>
          <w:kern w:val="0"/>
          <w:sz w:val="20"/>
          <w:szCs w:val="20"/>
          <w:highlight w:val="yellow"/>
          <w:lang w:eastAsia="en-GB"/>
          <w14:ligatures w14:val="none"/>
        </w:rPr>
        <w:t>Please return fully completed forms by nhs.net to:</w:t>
      </w:r>
    </w:p>
    <w:p w14:paraId="1E64F6A1" w14:textId="77777777" w:rsidR="00D6014E" w:rsidRPr="00D6014E" w:rsidRDefault="00D6014E" w:rsidP="00D6014E">
      <w:pPr>
        <w:spacing w:before="120" w:after="0" w:line="240" w:lineRule="auto"/>
        <w:jc w:val="center"/>
        <w:rPr>
          <w:rFonts w:ascii="Calibri" w:eastAsia="Calibri" w:hAnsi="Calibri" w:cs="Calibri"/>
          <w:b/>
          <w:color w:val="000000" w:themeColor="text1"/>
          <w:kern w:val="0"/>
          <w:sz w:val="20"/>
          <w:szCs w:val="20"/>
          <w:lang w:eastAsia="en-GB"/>
          <w14:ligatures w14:val="none"/>
        </w:rPr>
      </w:pPr>
    </w:p>
    <w:p w14:paraId="2256320B" w14:textId="61F66AE3" w:rsidR="00D6014E" w:rsidRPr="00112CE2" w:rsidRDefault="00D6014E" w:rsidP="00D6014E">
      <w:pPr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  <w:kern w:val="0"/>
          <w:sz w:val="20"/>
          <w:szCs w:val="20"/>
          <w:u w:val="single"/>
          <w:lang w:eastAsia="en-GB"/>
          <w14:ligatures w14:val="none"/>
        </w:rPr>
      </w:pPr>
      <w:r w:rsidRPr="00112CE2">
        <w:rPr>
          <w:rFonts w:ascii="Calibri" w:eastAsia="Times New Roman" w:hAnsi="Calibri" w:cs="Calibri"/>
          <w:color w:val="000000" w:themeColor="text1"/>
          <w:kern w:val="0"/>
          <w:sz w:val="20"/>
          <w:szCs w:val="20"/>
          <w:u w:val="single"/>
          <w:shd w:val="clear" w:color="auto" w:fill="F7F7F7"/>
          <w:lang w:eastAsia="en-GB"/>
          <w14:ligatures w14:val="none"/>
        </w:rPr>
        <w:t>​</w:t>
      </w:r>
      <w:r w:rsidR="00112CE2" w:rsidRPr="00112CE2">
        <w:rPr>
          <w:u w:val="single"/>
        </w:rPr>
        <w:t>dental.v81912@nhs.net</w:t>
      </w:r>
    </w:p>
    <w:p w14:paraId="5FCA8245" w14:textId="77777777" w:rsidR="00D6014E" w:rsidRPr="00D6014E" w:rsidRDefault="00D6014E" w:rsidP="00D6014E">
      <w:pPr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  <w:kern w:val="0"/>
          <w:sz w:val="20"/>
          <w:szCs w:val="20"/>
          <w:lang w:eastAsia="en-GB"/>
          <w14:ligatures w14:val="none"/>
        </w:rPr>
      </w:pPr>
      <w:r w:rsidRPr="00D6014E">
        <w:rPr>
          <w:rFonts w:ascii="Calibri" w:eastAsia="Times New Roman" w:hAnsi="Calibri" w:cs="Calibri"/>
          <w:color w:val="000000" w:themeColor="text1"/>
          <w:kern w:val="0"/>
          <w:sz w:val="20"/>
          <w:szCs w:val="20"/>
          <w:lang w:eastAsia="en-GB"/>
          <w14:ligatures w14:val="none"/>
        </w:rPr>
        <w:t xml:space="preserve">Please illustrate the email with the title </w:t>
      </w:r>
      <w:r w:rsidRPr="00D6014E">
        <w:rPr>
          <w:rFonts w:ascii="Calibri" w:eastAsia="Times New Roman" w:hAnsi="Calibri" w:cs="Calibri"/>
          <w:color w:val="FF0000"/>
          <w:kern w:val="0"/>
          <w:sz w:val="20"/>
          <w:szCs w:val="20"/>
          <w:lang w:eastAsia="en-GB"/>
          <w14:ligatures w14:val="none"/>
        </w:rPr>
        <w:t>“Gloucestershire IMOS referral” followed by the patient’s initials and date of birth</w:t>
      </w:r>
    </w:p>
    <w:p w14:paraId="76F48CB2" w14:textId="77777777" w:rsidR="00D6014E" w:rsidRPr="00D6014E" w:rsidRDefault="00D6014E" w:rsidP="00D6014E">
      <w:pPr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  <w:kern w:val="0"/>
          <w:sz w:val="20"/>
          <w:szCs w:val="20"/>
          <w:lang w:eastAsia="en-GB"/>
          <w14:ligatures w14:val="none"/>
        </w:rPr>
      </w:pPr>
    </w:p>
    <w:p w14:paraId="1EC67DA1" w14:textId="77777777" w:rsidR="00D6014E" w:rsidRPr="00D6014E" w:rsidRDefault="00D6014E" w:rsidP="00D6014E">
      <w:pPr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  <w:kern w:val="0"/>
          <w:sz w:val="20"/>
          <w:szCs w:val="20"/>
          <w:lang w:eastAsia="en-GB"/>
          <w14:ligatures w14:val="none"/>
        </w:rPr>
      </w:pPr>
      <w:r w:rsidRPr="00D6014E">
        <w:rPr>
          <w:rFonts w:ascii="Calibri" w:eastAsia="Times New Roman" w:hAnsi="Calibri" w:cs="Calibri"/>
          <w:color w:val="000000" w:themeColor="text1"/>
          <w:kern w:val="0"/>
          <w:sz w:val="20"/>
          <w:szCs w:val="20"/>
          <w:lang w:eastAsia="en-GB"/>
          <w14:ligatures w14:val="none"/>
        </w:rPr>
        <w:t>For further information, please visit www.oralsurgeryltd.com</w:t>
      </w:r>
    </w:p>
    <w:p w14:paraId="0651F735" w14:textId="77777777" w:rsidR="000275BD" w:rsidRDefault="000275BD"/>
    <w:sectPr w:rsidR="000275BD" w:rsidSect="00D6014E">
      <w:pgSz w:w="11906" w:h="16838"/>
      <w:pgMar w:top="426" w:right="624" w:bottom="249" w:left="624" w:header="284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151036"/>
    <w:multiLevelType w:val="hybridMultilevel"/>
    <w:tmpl w:val="A8B000B8"/>
    <w:lvl w:ilvl="0" w:tplc="08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5D555612"/>
    <w:multiLevelType w:val="hybridMultilevel"/>
    <w:tmpl w:val="7F8A6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184240">
    <w:abstractNumId w:val="0"/>
  </w:num>
  <w:num w:numId="2" w16cid:durableId="13997470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4E"/>
    <w:rsid w:val="000275BD"/>
    <w:rsid w:val="00112CE2"/>
    <w:rsid w:val="00243768"/>
    <w:rsid w:val="00286307"/>
    <w:rsid w:val="002F12EA"/>
    <w:rsid w:val="0040412C"/>
    <w:rsid w:val="00411D42"/>
    <w:rsid w:val="00416117"/>
    <w:rsid w:val="0070281E"/>
    <w:rsid w:val="00743DBE"/>
    <w:rsid w:val="00770199"/>
    <w:rsid w:val="00774CBB"/>
    <w:rsid w:val="008479AA"/>
    <w:rsid w:val="00883E37"/>
    <w:rsid w:val="00AB7071"/>
    <w:rsid w:val="00D6014E"/>
    <w:rsid w:val="00FD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348E3"/>
  <w15:chartTrackingRefBased/>
  <w15:docId w15:val="{632778FC-E03F-4475-8E95-E8539921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01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1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1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1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1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1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1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1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1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1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1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1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1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1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1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1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1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1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1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1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1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1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1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1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1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1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1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1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14E"/>
    <w:rPr>
      <w:b/>
      <w:bCs/>
      <w:smallCaps/>
      <w:color w:val="0F4761" w:themeColor="accent1" w:themeShade="BF"/>
      <w:spacing w:val="5"/>
    </w:rPr>
  </w:style>
  <w:style w:type="table" w:customStyle="1" w:styleId="GridTable1Light-Accent61">
    <w:name w:val="Grid Table 1 Light - Accent 61"/>
    <w:basedOn w:val="TableNormal"/>
    <w:next w:val="GridTable1Light-Accent6"/>
    <w:uiPriority w:val="46"/>
    <w:rsid w:val="00D6014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D6014E"/>
    <w:pPr>
      <w:spacing w:after="0" w:line="240" w:lineRule="auto"/>
    </w:pPr>
    <w:rPr>
      <w:kern w:val="0"/>
      <w:lang w:val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D6014E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q.nhsbsa.nhs.uk/knowledgebase/article/KA-01830/en-u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aq.nhsbsa.nhs.uk/knowledgebase/article/KA-01827/en-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loshospitals.nhs.uk/our-services/services-we-offer/oral-maxillofacial-surgery/information-referring-practitioners-2025/" TargetMode="External"/><Relationship Id="rId5" Type="http://schemas.openxmlformats.org/officeDocument/2006/relationships/hyperlink" Target="https://www.england.nhs.uk/south/info-professional/dental/dcis/form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1197</Words>
  <Characters>6829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Bell</dc:creator>
  <cp:keywords/>
  <dc:description/>
  <cp:lastModifiedBy>Taghreed Hamada</cp:lastModifiedBy>
  <cp:revision>2</cp:revision>
  <dcterms:created xsi:type="dcterms:W3CDTF">2026-03-06T14:57:00Z</dcterms:created>
  <dcterms:modified xsi:type="dcterms:W3CDTF">2026-03-06T14:57:00Z</dcterms:modified>
</cp:coreProperties>
</file>